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75" w:rsidRPr="00160D2B" w:rsidRDefault="00E01E75" w:rsidP="00E01E75">
      <w:pPr>
        <w:keepNext/>
        <w:keepLines/>
        <w:spacing w:after="0" w:line="240" w:lineRule="auto"/>
        <w:ind w:firstLine="567"/>
        <w:jc w:val="center"/>
        <w:outlineLvl w:val="0"/>
        <w:rPr>
          <w:rFonts w:ascii="Times New Roman" w:eastAsia="Times New Roman" w:hAnsi="Times New Roman"/>
          <w:bCs/>
          <w:color w:val="365F91"/>
          <w:sz w:val="24"/>
          <w:szCs w:val="24"/>
          <w:lang w:eastAsia="ru-RU"/>
        </w:rPr>
      </w:pPr>
      <w:r w:rsidRPr="00160D2B">
        <w:rPr>
          <w:rFonts w:ascii="Times New Roman" w:eastAsia="Times New Roman" w:hAnsi="Times New Roman"/>
          <w:b/>
          <w:bCs/>
          <w:color w:val="000000"/>
          <w:sz w:val="24"/>
          <w:szCs w:val="24"/>
          <w:lang w:eastAsia="ru-RU"/>
        </w:rPr>
        <w:t>Отчет Главы</w:t>
      </w:r>
      <w:r w:rsidR="00574BD2">
        <w:rPr>
          <w:rFonts w:ascii="Times New Roman" w:eastAsia="Times New Roman" w:hAnsi="Times New Roman"/>
          <w:b/>
          <w:bCs/>
          <w:color w:val="000000"/>
          <w:sz w:val="24"/>
          <w:szCs w:val="24"/>
          <w:lang w:eastAsia="ru-RU"/>
        </w:rPr>
        <w:t xml:space="preserve"> администрации </w:t>
      </w:r>
    </w:p>
    <w:p w:rsidR="00E01E75" w:rsidRPr="00160D2B" w:rsidRDefault="00160D2B" w:rsidP="00E01E75">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Ульдючинского сельского муниципального образования Республики Калмыкия</w:t>
      </w: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r w:rsidRPr="00160D2B">
        <w:rPr>
          <w:rFonts w:ascii="Times New Roman" w:eastAsia="Times New Roman" w:hAnsi="Times New Roman"/>
          <w:b/>
          <w:sz w:val="24"/>
          <w:szCs w:val="24"/>
          <w:lang w:eastAsia="ru-RU"/>
        </w:rPr>
        <w:t>за 201</w:t>
      </w:r>
      <w:r w:rsidR="00796CE4">
        <w:rPr>
          <w:rFonts w:ascii="Times New Roman" w:eastAsia="Times New Roman" w:hAnsi="Times New Roman"/>
          <w:b/>
          <w:sz w:val="24"/>
          <w:szCs w:val="24"/>
          <w:lang w:eastAsia="ru-RU"/>
        </w:rPr>
        <w:t>4</w:t>
      </w:r>
      <w:r w:rsidRPr="00160D2B">
        <w:rPr>
          <w:rFonts w:ascii="Times New Roman" w:eastAsia="Times New Roman" w:hAnsi="Times New Roman"/>
          <w:b/>
          <w:sz w:val="24"/>
          <w:szCs w:val="24"/>
          <w:lang w:eastAsia="ru-RU"/>
        </w:rPr>
        <w:t xml:space="preserve"> год</w:t>
      </w: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r w:rsidRPr="00160D2B">
        <w:rPr>
          <w:rFonts w:ascii="Times New Roman" w:eastAsia="Times New Roman" w:hAnsi="Times New Roman"/>
          <w:b/>
          <w:sz w:val="24"/>
          <w:szCs w:val="24"/>
          <w:lang w:eastAsia="ru-RU"/>
        </w:rPr>
        <w:t xml:space="preserve">  Общие сведения.</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201</w:t>
      </w:r>
      <w:r w:rsidR="00796CE4">
        <w:rPr>
          <w:rFonts w:ascii="Times New Roman" w:eastAsia="Times New Roman" w:hAnsi="Times New Roman"/>
          <w:sz w:val="24"/>
          <w:szCs w:val="24"/>
          <w:lang w:eastAsia="ru-RU"/>
        </w:rPr>
        <w:t>4</w:t>
      </w:r>
      <w:r w:rsidRPr="00160D2B">
        <w:rPr>
          <w:rFonts w:ascii="Times New Roman" w:eastAsia="Times New Roman" w:hAnsi="Times New Roman"/>
          <w:sz w:val="24"/>
          <w:szCs w:val="24"/>
          <w:lang w:eastAsia="ru-RU"/>
        </w:rPr>
        <w:t xml:space="preserve"> год – очередной год деятельности </w:t>
      </w:r>
      <w:r w:rsidR="00436476">
        <w:rPr>
          <w:rFonts w:ascii="Times New Roman" w:eastAsia="Times New Roman" w:hAnsi="Times New Roman"/>
          <w:sz w:val="24"/>
          <w:szCs w:val="24"/>
          <w:lang w:eastAsia="ru-RU"/>
        </w:rPr>
        <w:t>Ульдючинского сельского муниципального образования</w:t>
      </w:r>
      <w:r w:rsidRPr="00160D2B">
        <w:rPr>
          <w:rFonts w:ascii="Times New Roman" w:eastAsia="Times New Roman" w:hAnsi="Times New Roman"/>
          <w:sz w:val="24"/>
          <w:szCs w:val="24"/>
          <w:lang w:eastAsia="ru-RU"/>
        </w:rPr>
        <w:t xml:space="preserve">, </w:t>
      </w:r>
      <w:r w:rsidR="00436476">
        <w:rPr>
          <w:rFonts w:ascii="Times New Roman" w:eastAsia="Times New Roman" w:hAnsi="Times New Roman"/>
          <w:sz w:val="24"/>
          <w:szCs w:val="24"/>
          <w:lang w:eastAsia="ru-RU"/>
        </w:rPr>
        <w:t xml:space="preserve">очередной </w:t>
      </w:r>
      <w:r w:rsidRPr="00160D2B">
        <w:rPr>
          <w:rFonts w:ascii="Times New Roman" w:eastAsia="Times New Roman" w:hAnsi="Times New Roman"/>
          <w:sz w:val="24"/>
          <w:szCs w:val="24"/>
          <w:lang w:eastAsia="ru-RU"/>
        </w:rPr>
        <w:t>год решения вопросов местного значения и насущных проблем.</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Наша работа строилась в соответствии с законодательством Российской Федерации, </w:t>
      </w:r>
      <w:r w:rsidR="00160D2B">
        <w:rPr>
          <w:rFonts w:ascii="Times New Roman" w:eastAsia="Times New Roman" w:hAnsi="Times New Roman"/>
          <w:sz w:val="24"/>
          <w:szCs w:val="24"/>
          <w:lang w:eastAsia="ru-RU"/>
        </w:rPr>
        <w:t>Республики Калмыкия</w:t>
      </w:r>
      <w:r w:rsidRPr="00160D2B">
        <w:rPr>
          <w:rFonts w:ascii="Times New Roman" w:eastAsia="Times New Roman" w:hAnsi="Times New Roman"/>
          <w:sz w:val="24"/>
          <w:szCs w:val="24"/>
          <w:lang w:eastAsia="ru-RU"/>
        </w:rPr>
        <w:t xml:space="preserve">, нормативными правовыми актами </w:t>
      </w:r>
      <w:r w:rsidR="00D95961">
        <w:rPr>
          <w:rFonts w:ascii="Times New Roman" w:eastAsia="Times New Roman" w:hAnsi="Times New Roman"/>
          <w:sz w:val="24"/>
          <w:szCs w:val="24"/>
          <w:lang w:eastAsia="ru-RU"/>
        </w:rPr>
        <w:t>СМО</w:t>
      </w:r>
      <w:r w:rsidRPr="00160D2B">
        <w:rPr>
          <w:rFonts w:ascii="Times New Roman" w:eastAsia="Times New Roman" w:hAnsi="Times New Roman"/>
          <w:sz w:val="24"/>
          <w:szCs w:val="24"/>
          <w:lang w:eastAsia="ru-RU"/>
        </w:rPr>
        <w:t>.</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Инф</w:t>
      </w:r>
      <w:r w:rsidR="00160D2B">
        <w:rPr>
          <w:rFonts w:ascii="Times New Roman" w:eastAsia="Times New Roman" w:hAnsi="Times New Roman"/>
          <w:sz w:val="24"/>
          <w:szCs w:val="24"/>
          <w:lang w:eastAsia="ru-RU"/>
        </w:rPr>
        <w:t xml:space="preserve">раструктура  населенных пунктов </w:t>
      </w:r>
      <w:r w:rsidRPr="00160D2B">
        <w:rPr>
          <w:rFonts w:ascii="Times New Roman" w:eastAsia="Times New Roman" w:hAnsi="Times New Roman"/>
          <w:sz w:val="24"/>
          <w:szCs w:val="24"/>
          <w:lang w:eastAsia="ru-RU"/>
        </w:rPr>
        <w:t>за 201</w:t>
      </w:r>
      <w:r w:rsidR="00983701">
        <w:rPr>
          <w:rFonts w:ascii="Times New Roman" w:eastAsia="Times New Roman" w:hAnsi="Times New Roman"/>
          <w:sz w:val="24"/>
          <w:szCs w:val="24"/>
          <w:lang w:eastAsia="ru-RU"/>
        </w:rPr>
        <w:t>4</w:t>
      </w:r>
      <w:r w:rsidRPr="00160D2B">
        <w:rPr>
          <w:rFonts w:ascii="Times New Roman" w:eastAsia="Times New Roman" w:hAnsi="Times New Roman"/>
          <w:sz w:val="24"/>
          <w:szCs w:val="24"/>
          <w:lang w:eastAsia="ru-RU"/>
        </w:rPr>
        <w:t xml:space="preserve"> год не претерпела изменений и состоит, при численности постоянно проживающего населения </w:t>
      </w:r>
      <w:r w:rsidR="00160D2B">
        <w:rPr>
          <w:rFonts w:ascii="Times New Roman" w:eastAsia="Times New Roman" w:hAnsi="Times New Roman"/>
          <w:sz w:val="24"/>
          <w:szCs w:val="24"/>
          <w:lang w:eastAsia="ru-RU"/>
        </w:rPr>
        <w:t>858</w:t>
      </w:r>
      <w:r w:rsidRPr="00160D2B">
        <w:rPr>
          <w:rFonts w:ascii="Times New Roman" w:eastAsia="Times New Roman" w:hAnsi="Times New Roman"/>
          <w:sz w:val="24"/>
          <w:szCs w:val="24"/>
          <w:lang w:eastAsia="ru-RU"/>
        </w:rPr>
        <w:t xml:space="preserve"> человек</w:t>
      </w:r>
      <w:r w:rsidR="00160D2B">
        <w:rPr>
          <w:rFonts w:ascii="Times New Roman" w:eastAsia="Times New Roman" w:hAnsi="Times New Roman"/>
          <w:sz w:val="24"/>
          <w:szCs w:val="24"/>
          <w:lang w:eastAsia="ru-RU"/>
        </w:rPr>
        <w:t xml:space="preserve"> (основное население – 803 чел)</w:t>
      </w:r>
      <w:r w:rsidRPr="00160D2B">
        <w:rPr>
          <w:rFonts w:ascii="Times New Roman" w:eastAsia="Times New Roman" w:hAnsi="Times New Roman"/>
          <w:sz w:val="24"/>
          <w:szCs w:val="24"/>
          <w:lang w:eastAsia="ru-RU"/>
        </w:rPr>
        <w:t xml:space="preserve"> и площади поселения в </w:t>
      </w:r>
      <w:smartTag w:uri="urn:schemas-microsoft-com:office:smarttags" w:element="metricconverter">
        <w:smartTagPr>
          <w:attr w:name="ProductID" w:val="12869 га"/>
        </w:smartTagPr>
        <w:r w:rsidR="00FF645E">
          <w:rPr>
            <w:rFonts w:ascii="Times New Roman" w:eastAsia="Times New Roman" w:hAnsi="Times New Roman"/>
            <w:sz w:val="24"/>
            <w:szCs w:val="24"/>
            <w:lang w:eastAsia="ru-RU"/>
          </w:rPr>
          <w:t>12869</w:t>
        </w:r>
        <w:r w:rsidRPr="00160D2B">
          <w:rPr>
            <w:rFonts w:ascii="Times New Roman" w:eastAsia="Times New Roman" w:hAnsi="Times New Roman"/>
            <w:sz w:val="24"/>
            <w:szCs w:val="24"/>
            <w:lang w:eastAsia="ru-RU"/>
          </w:rPr>
          <w:t xml:space="preserve"> га</w:t>
        </w:r>
      </w:smartTag>
      <w:r w:rsidRPr="00160D2B">
        <w:rPr>
          <w:rFonts w:ascii="Times New Roman" w:eastAsia="Times New Roman" w:hAnsi="Times New Roman"/>
          <w:sz w:val="24"/>
          <w:szCs w:val="24"/>
          <w:lang w:eastAsia="ru-RU"/>
        </w:rPr>
        <w:t>, из следующих объектов:</w:t>
      </w:r>
    </w:p>
    <w:p w:rsidR="00E01E75" w:rsidRPr="00160D2B" w:rsidRDefault="00E01E75" w:rsidP="00E01E75">
      <w:pPr>
        <w:autoSpaceDE w:val="0"/>
        <w:autoSpaceDN w:val="0"/>
        <w:adjustRightInd w:val="0"/>
        <w:spacing w:after="0" w:line="216"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1) основных предприятий:</w:t>
      </w:r>
    </w:p>
    <w:p w:rsidR="00E01E75" w:rsidRPr="00160D2B" w:rsidRDefault="00DB683F" w:rsidP="00FF645E">
      <w:pPr>
        <w:autoSpaceDE w:val="0"/>
        <w:autoSpaceDN w:val="0"/>
        <w:adjustRightInd w:val="0"/>
        <w:spacing w:after="0" w:line="216"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F645E">
        <w:rPr>
          <w:rFonts w:ascii="Times New Roman" w:eastAsia="Times New Roman" w:hAnsi="Times New Roman"/>
          <w:sz w:val="24"/>
          <w:szCs w:val="24"/>
          <w:lang w:eastAsia="ru-RU"/>
        </w:rPr>
        <w:t xml:space="preserve">КФХ </w:t>
      </w:r>
      <w:r>
        <w:rPr>
          <w:rFonts w:ascii="Times New Roman" w:eastAsia="Times New Roman" w:hAnsi="Times New Roman"/>
          <w:sz w:val="24"/>
          <w:szCs w:val="24"/>
          <w:lang w:eastAsia="ru-RU"/>
        </w:rPr>
        <w:t xml:space="preserve"> «Борхараев П.Л.», «Лиджиков Н.А.», СПОК «Лиджиков В.А.», «Атхаев И.Д.», </w:t>
      </w:r>
      <w:r w:rsidR="00FF645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ПЧ-29</w:t>
      </w:r>
      <w:r w:rsidRPr="00160D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(обслуживание железной дороги), ООО «Три восьмерки»</w:t>
      </w:r>
      <w:r w:rsidR="00FF645E">
        <w:rPr>
          <w:rFonts w:ascii="Times New Roman" w:eastAsia="Times New Roman" w:hAnsi="Times New Roman"/>
          <w:sz w:val="24"/>
          <w:szCs w:val="24"/>
          <w:lang w:eastAsia="ru-RU"/>
        </w:rPr>
        <w:t xml:space="preserve">                                                                                                     </w:t>
      </w:r>
    </w:p>
    <w:p w:rsidR="00E01E75" w:rsidRPr="00160D2B" w:rsidRDefault="00E01E75" w:rsidP="00E01E75">
      <w:pPr>
        <w:autoSpaceDE w:val="0"/>
        <w:autoSpaceDN w:val="0"/>
        <w:adjustRightInd w:val="0"/>
        <w:spacing w:after="0" w:line="216"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2) </w:t>
      </w:r>
      <w:r w:rsidRPr="00160D2B">
        <w:rPr>
          <w:rFonts w:ascii="Times New Roman" w:eastAsia="Times New Roman" w:hAnsi="Times New Roman"/>
          <w:color w:val="000000"/>
          <w:sz w:val="24"/>
          <w:szCs w:val="24"/>
          <w:lang w:eastAsia="ru-RU"/>
        </w:rPr>
        <w:t>лечебных учреждений:</w:t>
      </w:r>
    </w:p>
    <w:p w:rsidR="00E01E75" w:rsidRPr="00160D2B" w:rsidRDefault="00E01E75" w:rsidP="00E01E75">
      <w:pPr>
        <w:spacing w:after="0" w:line="240" w:lineRule="auto"/>
        <w:ind w:firstLine="567"/>
        <w:jc w:val="both"/>
        <w:rPr>
          <w:rFonts w:ascii="Times New Roman" w:eastAsia="Times New Roman" w:hAnsi="Times New Roman"/>
          <w:color w:val="000000"/>
          <w:sz w:val="24"/>
          <w:szCs w:val="24"/>
          <w:lang w:eastAsia="ru-RU"/>
        </w:rPr>
      </w:pPr>
      <w:r w:rsidRPr="00160D2B">
        <w:rPr>
          <w:rFonts w:ascii="Times New Roman" w:eastAsia="Times New Roman" w:hAnsi="Times New Roman"/>
          <w:color w:val="000000"/>
          <w:sz w:val="24"/>
          <w:szCs w:val="24"/>
          <w:lang w:eastAsia="ru-RU"/>
        </w:rPr>
        <w:t xml:space="preserve">- </w:t>
      </w:r>
      <w:r w:rsidR="00DB683F">
        <w:rPr>
          <w:rFonts w:ascii="Times New Roman" w:eastAsia="Times New Roman" w:hAnsi="Times New Roman"/>
          <w:color w:val="000000"/>
          <w:sz w:val="24"/>
          <w:szCs w:val="24"/>
          <w:lang w:eastAsia="ru-RU"/>
        </w:rPr>
        <w:t>Фельдшерско-акушерский пункт</w:t>
      </w:r>
      <w:r w:rsidRPr="00160D2B">
        <w:rPr>
          <w:rFonts w:ascii="Times New Roman" w:eastAsia="Times New Roman" w:hAnsi="Times New Roman"/>
          <w:color w:val="000000"/>
          <w:sz w:val="24"/>
          <w:szCs w:val="24"/>
          <w:lang w:eastAsia="ru-RU"/>
        </w:rPr>
        <w:t xml:space="preserve">»; </w:t>
      </w:r>
    </w:p>
    <w:p w:rsidR="00E01E75" w:rsidRPr="00160D2B" w:rsidRDefault="00FF645E" w:rsidP="00E01E7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01E75" w:rsidRPr="00160D2B">
        <w:rPr>
          <w:rFonts w:ascii="Times New Roman" w:eastAsia="Times New Roman" w:hAnsi="Times New Roman"/>
          <w:color w:val="000000"/>
          <w:sz w:val="24"/>
          <w:szCs w:val="24"/>
          <w:lang w:eastAsia="ru-RU"/>
        </w:rPr>
        <w:t>) учреждений культуры:</w:t>
      </w:r>
    </w:p>
    <w:p w:rsidR="00E01E75" w:rsidRPr="00160D2B" w:rsidRDefault="00E01E75" w:rsidP="00E01E75">
      <w:pPr>
        <w:spacing w:after="0" w:line="240" w:lineRule="auto"/>
        <w:ind w:firstLine="567"/>
        <w:jc w:val="both"/>
        <w:rPr>
          <w:rFonts w:ascii="Times New Roman" w:eastAsia="Times New Roman" w:hAnsi="Times New Roman"/>
          <w:color w:val="000000"/>
          <w:sz w:val="24"/>
          <w:szCs w:val="24"/>
          <w:lang w:eastAsia="ru-RU"/>
        </w:rPr>
      </w:pPr>
      <w:r w:rsidRPr="00160D2B">
        <w:rPr>
          <w:rFonts w:ascii="Times New Roman" w:eastAsia="Times New Roman" w:hAnsi="Times New Roman"/>
          <w:color w:val="000000"/>
          <w:sz w:val="24"/>
          <w:szCs w:val="24"/>
          <w:lang w:eastAsia="ru-RU"/>
        </w:rPr>
        <w:t xml:space="preserve"> -</w:t>
      </w:r>
      <w:r w:rsidR="00FF645E">
        <w:rPr>
          <w:rFonts w:ascii="Times New Roman" w:eastAsia="Times New Roman" w:hAnsi="Times New Roman"/>
          <w:color w:val="000000"/>
          <w:sz w:val="24"/>
          <w:szCs w:val="24"/>
          <w:lang w:eastAsia="ru-RU"/>
        </w:rPr>
        <w:t>1</w:t>
      </w:r>
      <w:r w:rsidRPr="00160D2B">
        <w:rPr>
          <w:rFonts w:ascii="Times New Roman" w:eastAsia="Times New Roman" w:hAnsi="Times New Roman"/>
          <w:color w:val="000000"/>
          <w:sz w:val="24"/>
          <w:szCs w:val="24"/>
          <w:lang w:eastAsia="ru-RU"/>
        </w:rPr>
        <w:t xml:space="preserve"> сельски</w:t>
      </w:r>
      <w:r w:rsidR="00FF645E">
        <w:rPr>
          <w:rFonts w:ascii="Times New Roman" w:eastAsia="Times New Roman" w:hAnsi="Times New Roman"/>
          <w:color w:val="000000"/>
          <w:sz w:val="24"/>
          <w:szCs w:val="24"/>
          <w:lang w:eastAsia="ru-RU"/>
        </w:rPr>
        <w:t>й Дома культуры в</w:t>
      </w:r>
      <w:r w:rsidRPr="00160D2B">
        <w:rPr>
          <w:rFonts w:ascii="Times New Roman" w:eastAsia="Times New Roman" w:hAnsi="Times New Roman"/>
          <w:color w:val="000000"/>
          <w:sz w:val="24"/>
          <w:szCs w:val="24"/>
          <w:lang w:eastAsia="ru-RU"/>
        </w:rPr>
        <w:t xml:space="preserve"> с. </w:t>
      </w:r>
      <w:r w:rsidR="00FF645E">
        <w:rPr>
          <w:rFonts w:ascii="Times New Roman" w:eastAsia="Times New Roman" w:hAnsi="Times New Roman"/>
          <w:color w:val="000000"/>
          <w:sz w:val="24"/>
          <w:szCs w:val="24"/>
          <w:lang w:eastAsia="ru-RU"/>
        </w:rPr>
        <w:t>Ульдючины</w:t>
      </w:r>
      <w:r w:rsidRPr="00160D2B">
        <w:rPr>
          <w:rFonts w:ascii="Times New Roman" w:eastAsia="Times New Roman" w:hAnsi="Times New Roman"/>
          <w:color w:val="000000"/>
          <w:sz w:val="24"/>
          <w:szCs w:val="24"/>
          <w:lang w:eastAsia="ru-RU"/>
        </w:rPr>
        <w:t xml:space="preserve"> </w:t>
      </w:r>
    </w:p>
    <w:p w:rsidR="00DB683F" w:rsidRDefault="00E01E75" w:rsidP="00E01E75">
      <w:pPr>
        <w:spacing w:after="0" w:line="240" w:lineRule="auto"/>
        <w:ind w:firstLine="567"/>
        <w:jc w:val="both"/>
        <w:rPr>
          <w:rFonts w:ascii="Times New Roman" w:eastAsia="Times New Roman" w:hAnsi="Times New Roman"/>
          <w:color w:val="000000"/>
          <w:sz w:val="24"/>
          <w:szCs w:val="24"/>
          <w:lang w:eastAsia="ru-RU"/>
        </w:rPr>
      </w:pPr>
      <w:r w:rsidRPr="00160D2B">
        <w:rPr>
          <w:rFonts w:ascii="Times New Roman" w:eastAsia="Times New Roman" w:hAnsi="Times New Roman"/>
          <w:color w:val="000000"/>
          <w:sz w:val="24"/>
          <w:szCs w:val="24"/>
          <w:lang w:eastAsia="ru-RU"/>
        </w:rPr>
        <w:t xml:space="preserve">- </w:t>
      </w:r>
      <w:r w:rsidR="00FF645E">
        <w:rPr>
          <w:rFonts w:ascii="Times New Roman" w:eastAsia="Times New Roman" w:hAnsi="Times New Roman"/>
          <w:color w:val="000000"/>
          <w:sz w:val="24"/>
          <w:szCs w:val="24"/>
          <w:lang w:eastAsia="ru-RU"/>
        </w:rPr>
        <w:t>1</w:t>
      </w:r>
      <w:r w:rsidRPr="00160D2B">
        <w:rPr>
          <w:rFonts w:ascii="Times New Roman" w:eastAsia="Times New Roman" w:hAnsi="Times New Roman"/>
          <w:color w:val="000000"/>
          <w:sz w:val="24"/>
          <w:szCs w:val="24"/>
          <w:lang w:eastAsia="ru-RU"/>
        </w:rPr>
        <w:t xml:space="preserve"> сельск</w:t>
      </w:r>
      <w:r w:rsidR="00FF645E">
        <w:rPr>
          <w:rFonts w:ascii="Times New Roman" w:eastAsia="Times New Roman" w:hAnsi="Times New Roman"/>
          <w:color w:val="000000"/>
          <w:sz w:val="24"/>
          <w:szCs w:val="24"/>
          <w:lang w:eastAsia="ru-RU"/>
        </w:rPr>
        <w:t>ая</w:t>
      </w:r>
      <w:r w:rsidRPr="00160D2B">
        <w:rPr>
          <w:rFonts w:ascii="Times New Roman" w:eastAsia="Times New Roman" w:hAnsi="Times New Roman"/>
          <w:color w:val="000000"/>
          <w:sz w:val="24"/>
          <w:szCs w:val="24"/>
          <w:lang w:eastAsia="ru-RU"/>
        </w:rPr>
        <w:t xml:space="preserve"> библиотек в </w:t>
      </w:r>
      <w:r w:rsidR="00DB683F">
        <w:rPr>
          <w:rFonts w:ascii="Times New Roman" w:eastAsia="Times New Roman" w:hAnsi="Times New Roman"/>
          <w:color w:val="000000"/>
          <w:sz w:val="24"/>
          <w:szCs w:val="24"/>
          <w:lang w:eastAsia="ru-RU"/>
        </w:rPr>
        <w:t>с. Ульдючины</w:t>
      </w:r>
    </w:p>
    <w:p w:rsidR="00E01E75" w:rsidRPr="00160D2B" w:rsidRDefault="00DB683F" w:rsidP="00E01E7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 школьная библиотека</w:t>
      </w:r>
      <w:r w:rsidR="00E01E75" w:rsidRPr="00160D2B">
        <w:rPr>
          <w:rFonts w:ascii="Times New Roman" w:eastAsia="Times New Roman" w:hAnsi="Times New Roman"/>
          <w:color w:val="000000"/>
          <w:sz w:val="24"/>
          <w:szCs w:val="24"/>
          <w:lang w:eastAsia="ru-RU"/>
        </w:rPr>
        <w:t xml:space="preserve">.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5) </w:t>
      </w:r>
      <w:r w:rsidR="00DB683F">
        <w:rPr>
          <w:rFonts w:ascii="Times New Roman" w:eastAsia="Times New Roman" w:hAnsi="Times New Roman"/>
          <w:sz w:val="24"/>
          <w:szCs w:val="24"/>
          <w:lang w:eastAsia="ru-RU"/>
        </w:rPr>
        <w:t>2</w:t>
      </w:r>
      <w:r w:rsidRPr="00160D2B">
        <w:rPr>
          <w:rFonts w:ascii="Times New Roman" w:eastAsia="Times New Roman" w:hAnsi="Times New Roman"/>
          <w:sz w:val="24"/>
          <w:szCs w:val="24"/>
          <w:lang w:eastAsia="ru-RU"/>
        </w:rPr>
        <w:t xml:space="preserve"> </w:t>
      </w:r>
      <w:r w:rsidR="00F86103">
        <w:rPr>
          <w:rFonts w:ascii="Times New Roman" w:eastAsia="Times New Roman" w:hAnsi="Times New Roman"/>
          <w:sz w:val="24"/>
          <w:szCs w:val="24"/>
          <w:lang w:eastAsia="ru-RU"/>
        </w:rPr>
        <w:t>обще</w:t>
      </w:r>
      <w:r w:rsidRPr="00160D2B">
        <w:rPr>
          <w:rFonts w:ascii="Times New Roman" w:eastAsia="Times New Roman" w:hAnsi="Times New Roman"/>
          <w:sz w:val="24"/>
          <w:szCs w:val="24"/>
          <w:lang w:eastAsia="ru-RU"/>
        </w:rPr>
        <w:t>образовательных учреждени</w:t>
      </w:r>
      <w:r w:rsidR="00DB683F">
        <w:rPr>
          <w:rFonts w:ascii="Times New Roman" w:eastAsia="Times New Roman" w:hAnsi="Times New Roman"/>
          <w:sz w:val="24"/>
          <w:szCs w:val="24"/>
          <w:lang w:eastAsia="ru-RU"/>
        </w:rPr>
        <w:t>я</w:t>
      </w:r>
      <w:r w:rsidRPr="00160D2B">
        <w:rPr>
          <w:rFonts w:ascii="Times New Roman" w:eastAsia="Times New Roman" w:hAnsi="Times New Roman"/>
          <w:sz w:val="24"/>
          <w:szCs w:val="24"/>
          <w:lang w:eastAsia="ru-RU"/>
        </w:rPr>
        <w:t xml:space="preserve">: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 </w:t>
      </w:r>
      <w:r w:rsidR="00DB683F">
        <w:rPr>
          <w:rFonts w:ascii="Times New Roman" w:eastAsia="Times New Roman" w:hAnsi="Times New Roman"/>
          <w:sz w:val="24"/>
          <w:szCs w:val="24"/>
          <w:lang w:eastAsia="ru-RU"/>
        </w:rPr>
        <w:t>1</w:t>
      </w:r>
      <w:r w:rsidRPr="00160D2B">
        <w:rPr>
          <w:rFonts w:ascii="Times New Roman" w:eastAsia="Times New Roman" w:hAnsi="Times New Roman"/>
          <w:sz w:val="24"/>
          <w:szCs w:val="24"/>
          <w:lang w:eastAsia="ru-RU"/>
        </w:rPr>
        <w:t xml:space="preserve"> </w:t>
      </w:r>
      <w:r w:rsidR="00DB683F">
        <w:rPr>
          <w:rFonts w:ascii="Times New Roman" w:eastAsia="Times New Roman" w:hAnsi="Times New Roman"/>
          <w:sz w:val="24"/>
          <w:szCs w:val="24"/>
          <w:lang w:eastAsia="ru-RU"/>
        </w:rPr>
        <w:t xml:space="preserve">муниципальное казенное </w:t>
      </w:r>
      <w:r w:rsidRPr="00160D2B">
        <w:rPr>
          <w:rFonts w:ascii="Times New Roman" w:eastAsia="Times New Roman" w:hAnsi="Times New Roman"/>
          <w:sz w:val="24"/>
          <w:szCs w:val="24"/>
          <w:lang w:eastAsia="ru-RU"/>
        </w:rPr>
        <w:t>дошкольн</w:t>
      </w:r>
      <w:r w:rsidR="00DB683F">
        <w:rPr>
          <w:rFonts w:ascii="Times New Roman" w:eastAsia="Times New Roman" w:hAnsi="Times New Roman"/>
          <w:sz w:val="24"/>
          <w:szCs w:val="24"/>
          <w:lang w:eastAsia="ru-RU"/>
        </w:rPr>
        <w:t>ое</w:t>
      </w:r>
      <w:r w:rsidRPr="00160D2B">
        <w:rPr>
          <w:rFonts w:ascii="Times New Roman" w:eastAsia="Times New Roman" w:hAnsi="Times New Roman"/>
          <w:sz w:val="24"/>
          <w:szCs w:val="24"/>
          <w:lang w:eastAsia="ru-RU"/>
        </w:rPr>
        <w:t xml:space="preserve"> образовательн</w:t>
      </w:r>
      <w:r w:rsidR="00DB683F">
        <w:rPr>
          <w:rFonts w:ascii="Times New Roman" w:eastAsia="Times New Roman" w:hAnsi="Times New Roman"/>
          <w:sz w:val="24"/>
          <w:szCs w:val="24"/>
          <w:lang w:eastAsia="ru-RU"/>
        </w:rPr>
        <w:t>ое</w:t>
      </w:r>
      <w:r w:rsidRPr="00160D2B">
        <w:rPr>
          <w:rFonts w:ascii="Times New Roman" w:eastAsia="Times New Roman" w:hAnsi="Times New Roman"/>
          <w:sz w:val="24"/>
          <w:szCs w:val="24"/>
          <w:lang w:eastAsia="ru-RU"/>
        </w:rPr>
        <w:t xml:space="preserve"> учреждени</w:t>
      </w:r>
      <w:r w:rsidR="00DB683F">
        <w:rPr>
          <w:rFonts w:ascii="Times New Roman" w:eastAsia="Times New Roman" w:hAnsi="Times New Roman"/>
          <w:sz w:val="24"/>
          <w:szCs w:val="24"/>
          <w:lang w:eastAsia="ru-RU"/>
        </w:rPr>
        <w:t>е  в с. Ульдючины (МКДОУ «Малыш»)</w:t>
      </w:r>
      <w:r w:rsidRPr="00160D2B">
        <w:rPr>
          <w:rFonts w:ascii="Times New Roman" w:eastAsia="Times New Roman" w:hAnsi="Times New Roman"/>
          <w:sz w:val="24"/>
          <w:szCs w:val="24"/>
          <w:lang w:eastAsia="ru-RU"/>
        </w:rPr>
        <w:t xml:space="preserve">,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 </w:t>
      </w:r>
      <w:r w:rsidR="00DB683F">
        <w:rPr>
          <w:rFonts w:ascii="Times New Roman" w:eastAsia="Times New Roman" w:hAnsi="Times New Roman"/>
          <w:sz w:val="24"/>
          <w:szCs w:val="24"/>
          <w:lang w:eastAsia="ru-RU"/>
        </w:rPr>
        <w:t>1</w:t>
      </w:r>
      <w:r w:rsidRPr="00160D2B">
        <w:rPr>
          <w:rFonts w:ascii="Times New Roman" w:eastAsia="Times New Roman" w:hAnsi="Times New Roman"/>
          <w:sz w:val="24"/>
          <w:szCs w:val="24"/>
          <w:lang w:eastAsia="ru-RU"/>
        </w:rPr>
        <w:t xml:space="preserve"> </w:t>
      </w:r>
      <w:r w:rsidR="00DB683F">
        <w:rPr>
          <w:rFonts w:ascii="Times New Roman" w:eastAsia="Times New Roman" w:hAnsi="Times New Roman"/>
          <w:sz w:val="24"/>
          <w:szCs w:val="24"/>
          <w:lang w:eastAsia="ru-RU"/>
        </w:rPr>
        <w:t xml:space="preserve">муниципальное  казенное </w:t>
      </w:r>
      <w:r w:rsidRPr="00160D2B">
        <w:rPr>
          <w:rFonts w:ascii="Times New Roman" w:eastAsia="Times New Roman" w:hAnsi="Times New Roman"/>
          <w:sz w:val="24"/>
          <w:szCs w:val="24"/>
          <w:lang w:eastAsia="ru-RU"/>
        </w:rPr>
        <w:t>общеобразовательн</w:t>
      </w:r>
      <w:r w:rsidR="00DB683F">
        <w:rPr>
          <w:rFonts w:ascii="Times New Roman" w:eastAsia="Times New Roman" w:hAnsi="Times New Roman"/>
          <w:sz w:val="24"/>
          <w:szCs w:val="24"/>
          <w:lang w:eastAsia="ru-RU"/>
        </w:rPr>
        <w:t>ое учреждение в с. Ульдючины</w:t>
      </w:r>
      <w:r w:rsidRPr="00160D2B">
        <w:rPr>
          <w:rFonts w:ascii="Times New Roman" w:eastAsia="Times New Roman" w:hAnsi="Times New Roman"/>
          <w:sz w:val="24"/>
          <w:szCs w:val="24"/>
          <w:lang w:eastAsia="ru-RU"/>
        </w:rPr>
        <w:t xml:space="preserve"> (</w:t>
      </w:r>
      <w:r w:rsidR="00DB683F">
        <w:rPr>
          <w:rFonts w:ascii="Times New Roman" w:eastAsia="Times New Roman" w:hAnsi="Times New Roman"/>
          <w:sz w:val="24"/>
          <w:szCs w:val="24"/>
          <w:lang w:eastAsia="ru-RU"/>
        </w:rPr>
        <w:t>МКОУ «Ульдючинская сельская национальная гимназия»</w:t>
      </w:r>
      <w:r w:rsidRPr="00160D2B">
        <w:rPr>
          <w:rFonts w:ascii="Times New Roman" w:eastAsia="Times New Roman" w:hAnsi="Times New Roman"/>
          <w:sz w:val="24"/>
          <w:szCs w:val="24"/>
          <w:lang w:eastAsia="ru-RU"/>
        </w:rPr>
        <w:t xml:space="preserve">). </w:t>
      </w:r>
    </w:p>
    <w:p w:rsidR="00E01E75"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Количество учащихся</w:t>
      </w:r>
      <w:r w:rsidR="00DB683F">
        <w:rPr>
          <w:rFonts w:ascii="Times New Roman" w:eastAsia="Times New Roman" w:hAnsi="Times New Roman"/>
          <w:sz w:val="24"/>
          <w:szCs w:val="24"/>
          <w:lang w:eastAsia="ru-RU"/>
        </w:rPr>
        <w:t xml:space="preserve"> </w:t>
      </w:r>
      <w:r w:rsidRPr="00160D2B">
        <w:rPr>
          <w:rFonts w:ascii="Times New Roman" w:eastAsia="Times New Roman" w:hAnsi="Times New Roman"/>
          <w:sz w:val="24"/>
          <w:szCs w:val="24"/>
          <w:lang w:eastAsia="ru-RU"/>
        </w:rPr>
        <w:t xml:space="preserve">– </w:t>
      </w:r>
      <w:r w:rsidR="00DB683F">
        <w:rPr>
          <w:rFonts w:ascii="Times New Roman" w:eastAsia="Times New Roman" w:hAnsi="Times New Roman"/>
          <w:sz w:val="24"/>
          <w:szCs w:val="24"/>
          <w:lang w:eastAsia="ru-RU"/>
        </w:rPr>
        <w:t>87</w:t>
      </w:r>
      <w:r w:rsidRPr="00160D2B">
        <w:rPr>
          <w:rFonts w:ascii="Times New Roman" w:eastAsia="Times New Roman" w:hAnsi="Times New Roman"/>
          <w:sz w:val="24"/>
          <w:szCs w:val="24"/>
          <w:lang w:eastAsia="ru-RU"/>
        </w:rPr>
        <w:t xml:space="preserve"> человек (201</w:t>
      </w:r>
      <w:r w:rsidR="00DB683F">
        <w:rPr>
          <w:rFonts w:ascii="Times New Roman" w:eastAsia="Times New Roman" w:hAnsi="Times New Roman"/>
          <w:sz w:val="24"/>
          <w:szCs w:val="24"/>
          <w:lang w:eastAsia="ru-RU"/>
        </w:rPr>
        <w:t>3</w:t>
      </w:r>
      <w:r w:rsidRPr="00160D2B">
        <w:rPr>
          <w:rFonts w:ascii="Times New Roman" w:eastAsia="Times New Roman" w:hAnsi="Times New Roman"/>
          <w:sz w:val="24"/>
          <w:szCs w:val="24"/>
          <w:lang w:eastAsia="ru-RU"/>
        </w:rPr>
        <w:t xml:space="preserve"> год- </w:t>
      </w:r>
      <w:r w:rsidR="00DB683F">
        <w:rPr>
          <w:rFonts w:ascii="Times New Roman" w:eastAsia="Times New Roman" w:hAnsi="Times New Roman"/>
          <w:sz w:val="24"/>
          <w:szCs w:val="24"/>
          <w:lang w:eastAsia="ru-RU"/>
        </w:rPr>
        <w:t xml:space="preserve"> 74 </w:t>
      </w:r>
      <w:r w:rsidRPr="00160D2B">
        <w:rPr>
          <w:rFonts w:ascii="Times New Roman" w:eastAsia="Times New Roman" w:hAnsi="Times New Roman"/>
          <w:sz w:val="24"/>
          <w:szCs w:val="24"/>
          <w:lang w:eastAsia="ru-RU"/>
        </w:rPr>
        <w:t>чел.)</w:t>
      </w:r>
    </w:p>
    <w:p w:rsidR="00DB683F" w:rsidRPr="00160D2B" w:rsidRDefault="00DB683F" w:rsidP="00E01E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воспитанников в детском саду – 45 (2013 год – 35 чел.)</w:t>
      </w:r>
    </w:p>
    <w:p w:rsidR="00E01E75" w:rsidRPr="00160D2B" w:rsidRDefault="00E01E75" w:rsidP="00E01E75">
      <w:pPr>
        <w:keepNext/>
        <w:keepLines/>
        <w:spacing w:after="0" w:line="240" w:lineRule="auto"/>
        <w:ind w:firstLine="567"/>
        <w:jc w:val="center"/>
        <w:outlineLvl w:val="0"/>
        <w:rPr>
          <w:rFonts w:ascii="Times New Roman" w:eastAsia="Times New Roman" w:hAnsi="Times New Roman"/>
          <w:b/>
          <w:bCs/>
          <w:color w:val="000000"/>
          <w:sz w:val="24"/>
          <w:szCs w:val="24"/>
          <w:lang w:eastAsia="ru-RU"/>
        </w:rPr>
      </w:pPr>
      <w:bookmarkStart w:id="0" w:name="sub_1001"/>
      <w:bookmarkStart w:id="1" w:name="sub_1009"/>
    </w:p>
    <w:p w:rsidR="00E01E75" w:rsidRPr="00160D2B" w:rsidRDefault="00E01E75" w:rsidP="00E01E75">
      <w:pPr>
        <w:keepNext/>
        <w:keepLines/>
        <w:spacing w:after="0" w:line="240" w:lineRule="auto"/>
        <w:ind w:firstLine="567"/>
        <w:jc w:val="center"/>
        <w:outlineLvl w:val="0"/>
        <w:rPr>
          <w:rFonts w:ascii="Times New Roman" w:eastAsia="Times New Roman" w:hAnsi="Times New Roman"/>
          <w:b/>
          <w:bCs/>
          <w:color w:val="000000"/>
          <w:sz w:val="24"/>
          <w:szCs w:val="24"/>
          <w:lang w:eastAsia="ru-RU"/>
        </w:rPr>
      </w:pPr>
      <w:r w:rsidRPr="00160D2B">
        <w:rPr>
          <w:rFonts w:ascii="Times New Roman" w:eastAsia="Times New Roman" w:hAnsi="Times New Roman"/>
          <w:b/>
          <w:bCs/>
          <w:color w:val="000000"/>
          <w:sz w:val="24"/>
          <w:szCs w:val="24"/>
          <w:lang w:eastAsia="ru-RU"/>
        </w:rPr>
        <w:t>Нормотворческая деятельность.</w:t>
      </w:r>
    </w:p>
    <w:p w:rsidR="00E01E75" w:rsidRPr="00160D2B" w:rsidRDefault="00E01E75" w:rsidP="00E01E75">
      <w:pPr>
        <w:spacing w:after="0" w:line="240" w:lineRule="auto"/>
        <w:rPr>
          <w:rFonts w:ascii="Times New Roman" w:eastAsia="Times New Roman" w:hAnsi="Times New Roman"/>
          <w:sz w:val="24"/>
          <w:szCs w:val="24"/>
          <w:lang w:eastAsia="ru-RU"/>
        </w:rPr>
      </w:pPr>
    </w:p>
    <w:bookmarkEnd w:id="0"/>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Реализация задач и функций исполнительной власти </w:t>
      </w:r>
      <w:r w:rsidR="00DB683F">
        <w:rPr>
          <w:rFonts w:ascii="Times New Roman" w:eastAsia="Times New Roman" w:hAnsi="Times New Roman"/>
          <w:sz w:val="24"/>
          <w:szCs w:val="24"/>
          <w:lang w:eastAsia="ru-RU"/>
        </w:rPr>
        <w:t>Ульдючинского СМО</w:t>
      </w:r>
      <w:r w:rsidRPr="00160D2B">
        <w:rPr>
          <w:rFonts w:ascii="Times New Roman" w:eastAsia="Times New Roman" w:hAnsi="Times New Roman"/>
          <w:sz w:val="24"/>
          <w:szCs w:val="24"/>
          <w:lang w:eastAsia="ru-RU"/>
        </w:rPr>
        <w:t xml:space="preserve"> предполагает создание и совершенствование нормативной базы </w:t>
      </w:r>
      <w:r w:rsidR="00DB683F">
        <w:rPr>
          <w:rFonts w:ascii="Times New Roman" w:eastAsia="Times New Roman" w:hAnsi="Times New Roman"/>
          <w:sz w:val="24"/>
          <w:szCs w:val="24"/>
          <w:lang w:eastAsia="ru-RU"/>
        </w:rPr>
        <w:t>СМО</w:t>
      </w:r>
      <w:r w:rsidRPr="00160D2B">
        <w:rPr>
          <w:rFonts w:ascii="Times New Roman" w:eastAsia="Times New Roman" w:hAnsi="Times New Roman"/>
          <w:sz w:val="24"/>
          <w:szCs w:val="24"/>
          <w:lang w:eastAsia="ru-RU"/>
        </w:rPr>
        <w:t>.</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В 2012 году существенной частью нормативной базы </w:t>
      </w:r>
      <w:r w:rsidR="00DB683F">
        <w:rPr>
          <w:rFonts w:ascii="Times New Roman" w:eastAsia="Times New Roman" w:hAnsi="Times New Roman"/>
          <w:sz w:val="24"/>
          <w:szCs w:val="24"/>
          <w:lang w:eastAsia="ru-RU"/>
        </w:rPr>
        <w:t>СМО</w:t>
      </w:r>
      <w:r w:rsidRPr="00160D2B">
        <w:rPr>
          <w:rFonts w:ascii="Times New Roman" w:eastAsia="Times New Roman" w:hAnsi="Times New Roman"/>
          <w:sz w:val="24"/>
          <w:szCs w:val="24"/>
          <w:lang w:eastAsia="ru-RU"/>
        </w:rPr>
        <w:t xml:space="preserve"> стали административные регламенты предоставления муниципальных услуг.</w:t>
      </w:r>
      <w:r w:rsidR="00DB683F">
        <w:rPr>
          <w:rFonts w:ascii="Times New Roman" w:eastAsia="Times New Roman" w:hAnsi="Times New Roman"/>
          <w:sz w:val="24"/>
          <w:szCs w:val="24"/>
          <w:lang w:eastAsia="ru-RU"/>
        </w:rPr>
        <w:t xml:space="preserve"> В 2013 году  </w:t>
      </w:r>
      <w:r w:rsidR="00C611A3">
        <w:rPr>
          <w:rFonts w:ascii="Times New Roman" w:eastAsia="Times New Roman" w:hAnsi="Times New Roman"/>
          <w:sz w:val="24"/>
          <w:szCs w:val="24"/>
          <w:lang w:eastAsia="ru-RU"/>
        </w:rPr>
        <w:t xml:space="preserve">в </w:t>
      </w:r>
      <w:r w:rsidR="00DB683F">
        <w:rPr>
          <w:rFonts w:ascii="Times New Roman" w:eastAsia="Times New Roman" w:hAnsi="Times New Roman"/>
          <w:sz w:val="24"/>
          <w:szCs w:val="24"/>
          <w:lang w:eastAsia="ru-RU"/>
        </w:rPr>
        <w:t xml:space="preserve">административные регламенты были </w:t>
      </w:r>
      <w:r w:rsidR="00C611A3">
        <w:rPr>
          <w:rFonts w:ascii="Times New Roman" w:eastAsia="Times New Roman" w:hAnsi="Times New Roman"/>
          <w:sz w:val="24"/>
          <w:szCs w:val="24"/>
          <w:lang w:eastAsia="ru-RU"/>
        </w:rPr>
        <w:t xml:space="preserve">внесены изменения и дополнения </w:t>
      </w:r>
      <w:r w:rsidR="00DB683F">
        <w:rPr>
          <w:rFonts w:ascii="Times New Roman" w:eastAsia="Times New Roman" w:hAnsi="Times New Roman"/>
          <w:sz w:val="24"/>
          <w:szCs w:val="24"/>
          <w:lang w:eastAsia="ru-RU"/>
        </w:rPr>
        <w:t xml:space="preserve"> в соответствие с федеральным</w:t>
      </w:r>
      <w:r w:rsidR="00C611A3">
        <w:rPr>
          <w:rFonts w:ascii="Times New Roman" w:eastAsia="Times New Roman" w:hAnsi="Times New Roman"/>
          <w:sz w:val="24"/>
          <w:szCs w:val="24"/>
          <w:lang w:eastAsia="ru-RU"/>
        </w:rPr>
        <w:t xml:space="preserve"> законодательством. </w:t>
      </w:r>
    </w:p>
    <w:p w:rsidR="00E01E75" w:rsidRPr="00160D2B" w:rsidRDefault="00C611A3" w:rsidP="00E01E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E01E75" w:rsidRPr="00160D2B">
        <w:rPr>
          <w:rFonts w:ascii="Times New Roman" w:eastAsia="Times New Roman" w:hAnsi="Times New Roman"/>
          <w:sz w:val="24"/>
          <w:szCs w:val="24"/>
          <w:lang w:eastAsia="ru-RU"/>
        </w:rPr>
        <w:t>егламенты содержат не только описание управленческих процедур и действий, но и требования к оформлению и обработке документов, срокам их подготовки и выдачи, схемы прохождения потоков документации, формы документов, регистрационных журналов и т.д.</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В 2012 году </w:t>
      </w:r>
      <w:r w:rsidR="00C611A3">
        <w:rPr>
          <w:rFonts w:ascii="Times New Roman" w:eastAsia="Times New Roman" w:hAnsi="Times New Roman"/>
          <w:sz w:val="24"/>
          <w:szCs w:val="24"/>
          <w:lang w:eastAsia="ru-RU"/>
        </w:rPr>
        <w:t xml:space="preserve">был </w:t>
      </w:r>
      <w:r w:rsidRPr="00160D2B">
        <w:rPr>
          <w:rFonts w:ascii="Times New Roman" w:eastAsia="Times New Roman" w:hAnsi="Times New Roman"/>
          <w:sz w:val="24"/>
          <w:szCs w:val="24"/>
          <w:lang w:eastAsia="ru-RU"/>
        </w:rPr>
        <w:t xml:space="preserve">утвержден перечень муниципальных услуг, оказываемых администрацией </w:t>
      </w:r>
      <w:r w:rsidR="00C611A3">
        <w:rPr>
          <w:rFonts w:ascii="Times New Roman" w:eastAsia="Times New Roman" w:hAnsi="Times New Roman"/>
          <w:sz w:val="24"/>
          <w:szCs w:val="24"/>
          <w:lang w:eastAsia="ru-RU"/>
        </w:rPr>
        <w:t>Ульдючинского СМО</w:t>
      </w:r>
      <w:r w:rsidRPr="00160D2B">
        <w:rPr>
          <w:rFonts w:ascii="Times New Roman" w:eastAsia="Times New Roman" w:hAnsi="Times New Roman"/>
          <w:sz w:val="24"/>
          <w:szCs w:val="24"/>
          <w:lang w:eastAsia="ru-RU"/>
        </w:rPr>
        <w:t xml:space="preserve"> и </w:t>
      </w:r>
      <w:r w:rsidR="00F86103">
        <w:rPr>
          <w:rFonts w:ascii="Times New Roman" w:eastAsia="Times New Roman" w:hAnsi="Times New Roman"/>
          <w:sz w:val="24"/>
          <w:szCs w:val="24"/>
          <w:lang w:eastAsia="ru-RU"/>
        </w:rPr>
        <w:t>разраболтано</w:t>
      </w:r>
      <w:r w:rsidRPr="00160D2B">
        <w:rPr>
          <w:rFonts w:ascii="Times New Roman" w:eastAsia="Times New Roman" w:hAnsi="Times New Roman"/>
          <w:sz w:val="24"/>
          <w:szCs w:val="24"/>
          <w:lang w:eastAsia="ru-RU"/>
        </w:rPr>
        <w:t xml:space="preserve"> </w:t>
      </w:r>
      <w:r w:rsidR="00C611A3">
        <w:rPr>
          <w:rFonts w:ascii="Times New Roman" w:eastAsia="Times New Roman" w:hAnsi="Times New Roman"/>
          <w:sz w:val="24"/>
          <w:szCs w:val="24"/>
          <w:lang w:eastAsia="ru-RU"/>
        </w:rPr>
        <w:t xml:space="preserve"> 14 </w:t>
      </w:r>
      <w:r w:rsidRPr="00160D2B">
        <w:rPr>
          <w:rFonts w:ascii="Times New Roman" w:eastAsia="Times New Roman" w:hAnsi="Times New Roman"/>
          <w:sz w:val="24"/>
          <w:szCs w:val="24"/>
          <w:lang w:eastAsia="ru-RU"/>
        </w:rPr>
        <w:t>(</w:t>
      </w:r>
      <w:r w:rsidR="00C611A3">
        <w:rPr>
          <w:rFonts w:ascii="Times New Roman" w:eastAsia="Times New Roman" w:hAnsi="Times New Roman"/>
          <w:sz w:val="24"/>
          <w:szCs w:val="24"/>
          <w:lang w:eastAsia="ru-RU"/>
        </w:rPr>
        <w:t>четырнадцат</w:t>
      </w:r>
      <w:r w:rsidR="00F86103">
        <w:rPr>
          <w:rFonts w:ascii="Times New Roman" w:eastAsia="Times New Roman" w:hAnsi="Times New Roman"/>
          <w:sz w:val="24"/>
          <w:szCs w:val="24"/>
          <w:lang w:eastAsia="ru-RU"/>
        </w:rPr>
        <w:t>ь</w:t>
      </w:r>
      <w:r w:rsidRPr="00160D2B">
        <w:rPr>
          <w:rFonts w:ascii="Times New Roman" w:eastAsia="Times New Roman" w:hAnsi="Times New Roman"/>
          <w:sz w:val="24"/>
          <w:szCs w:val="24"/>
          <w:lang w:eastAsia="ru-RU"/>
        </w:rPr>
        <w:t xml:space="preserve">) административных регламентов. Они касаются вопросов </w:t>
      </w:r>
      <w:r w:rsidR="00C611A3">
        <w:rPr>
          <w:rFonts w:ascii="Times New Roman" w:hAnsi="Times New Roman"/>
          <w:sz w:val="24"/>
          <w:szCs w:val="24"/>
        </w:rPr>
        <w:t>п</w:t>
      </w:r>
      <w:r w:rsidR="00C611A3" w:rsidRPr="00C611A3">
        <w:rPr>
          <w:rFonts w:ascii="Times New Roman" w:hAnsi="Times New Roman"/>
          <w:sz w:val="24"/>
          <w:szCs w:val="24"/>
        </w:rPr>
        <w:t>рисвоени</w:t>
      </w:r>
      <w:r w:rsidR="00C611A3">
        <w:rPr>
          <w:rFonts w:ascii="Times New Roman" w:hAnsi="Times New Roman"/>
          <w:sz w:val="24"/>
          <w:szCs w:val="24"/>
        </w:rPr>
        <w:t>я</w:t>
      </w:r>
      <w:r w:rsidR="00C611A3" w:rsidRPr="00C611A3">
        <w:rPr>
          <w:rFonts w:ascii="Times New Roman" w:hAnsi="Times New Roman"/>
          <w:sz w:val="24"/>
          <w:szCs w:val="24"/>
        </w:rPr>
        <w:t xml:space="preserve"> адресов объектам недвижимости  на территории муниципального образования</w:t>
      </w:r>
      <w:r w:rsidR="00C611A3">
        <w:rPr>
          <w:rFonts w:ascii="Times New Roman" w:hAnsi="Times New Roman"/>
          <w:sz w:val="24"/>
          <w:szCs w:val="24"/>
        </w:rPr>
        <w:t xml:space="preserve">, </w:t>
      </w:r>
      <w:r w:rsidR="00C611A3">
        <w:rPr>
          <w:rFonts w:ascii="Times New Roman" w:hAnsi="Times New Roman"/>
          <w:bCs/>
          <w:sz w:val="24"/>
          <w:szCs w:val="24"/>
        </w:rPr>
        <w:t>п</w:t>
      </w:r>
      <w:r w:rsidR="00C611A3" w:rsidRPr="00C611A3">
        <w:rPr>
          <w:rFonts w:ascii="Times New Roman" w:hAnsi="Times New Roman"/>
          <w:bCs/>
          <w:sz w:val="24"/>
          <w:szCs w:val="24"/>
        </w:rPr>
        <w:t>остановка граждан на учёт</w:t>
      </w:r>
      <w:r w:rsidR="00C611A3" w:rsidRPr="00C611A3">
        <w:rPr>
          <w:rFonts w:ascii="Times New Roman" w:hAnsi="Times New Roman"/>
          <w:sz w:val="24"/>
          <w:szCs w:val="24"/>
        </w:rPr>
        <w:t xml:space="preserve"> в  качестве нуждающихся в жилых помещениях</w:t>
      </w:r>
      <w:r w:rsidR="00C611A3" w:rsidRPr="00C611A3">
        <w:rPr>
          <w:rFonts w:ascii="Times New Roman" w:eastAsia="Times New Roman" w:hAnsi="Times New Roman"/>
          <w:sz w:val="24"/>
          <w:szCs w:val="24"/>
          <w:lang w:eastAsia="ru-RU"/>
        </w:rPr>
        <w:t xml:space="preserve"> </w:t>
      </w:r>
      <w:r w:rsidRPr="00160D2B">
        <w:rPr>
          <w:rFonts w:ascii="Times New Roman" w:eastAsia="Times New Roman" w:hAnsi="Times New Roman"/>
          <w:sz w:val="24"/>
          <w:szCs w:val="24"/>
          <w:lang w:eastAsia="ru-RU"/>
        </w:rPr>
        <w:t xml:space="preserve">и т.д. </w:t>
      </w:r>
    </w:p>
    <w:p w:rsidR="00E01E75" w:rsidRPr="00160D2B" w:rsidRDefault="00E01E75" w:rsidP="00E01E75">
      <w:pPr>
        <w:spacing w:after="0" w:line="240" w:lineRule="auto"/>
        <w:ind w:firstLine="567"/>
        <w:jc w:val="both"/>
        <w:rPr>
          <w:rFonts w:ascii="Times New Roman" w:eastAsia="Times New Roman" w:hAnsi="Times New Roman"/>
          <w:bCs/>
          <w:sz w:val="24"/>
          <w:szCs w:val="24"/>
          <w:lang w:eastAsia="ru-RU"/>
        </w:rPr>
      </w:pPr>
      <w:r w:rsidRPr="00160D2B">
        <w:rPr>
          <w:rFonts w:ascii="Times New Roman" w:eastAsia="Times New Roman" w:hAnsi="Times New Roman"/>
          <w:bCs/>
          <w:sz w:val="24"/>
          <w:szCs w:val="24"/>
          <w:lang w:eastAsia="ru-RU"/>
        </w:rPr>
        <w:t>При разработке регламентов нами решаются задачи:</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bCs/>
          <w:sz w:val="24"/>
          <w:szCs w:val="24"/>
          <w:lang w:eastAsia="ru-RU"/>
        </w:rPr>
        <w:t xml:space="preserve"> </w:t>
      </w:r>
      <w:r w:rsidRPr="00160D2B">
        <w:rPr>
          <w:rFonts w:ascii="Times New Roman" w:eastAsia="Times New Roman" w:hAnsi="Times New Roman"/>
          <w:sz w:val="24"/>
          <w:szCs w:val="24"/>
          <w:lang w:eastAsia="ru-RU"/>
        </w:rPr>
        <w:t xml:space="preserve">- сокращение затрат Администрации сельского </w:t>
      </w:r>
      <w:r w:rsidR="00C611A3">
        <w:rPr>
          <w:rFonts w:ascii="Times New Roman" w:eastAsia="Times New Roman" w:hAnsi="Times New Roman"/>
          <w:sz w:val="24"/>
          <w:szCs w:val="24"/>
          <w:lang w:eastAsia="ru-RU"/>
        </w:rPr>
        <w:t>муниципального образования</w:t>
      </w:r>
      <w:r w:rsidRPr="00160D2B">
        <w:rPr>
          <w:rFonts w:ascii="Times New Roman" w:eastAsia="Times New Roman" w:hAnsi="Times New Roman"/>
          <w:sz w:val="24"/>
          <w:szCs w:val="24"/>
          <w:lang w:eastAsia="ru-RU"/>
        </w:rPr>
        <w:t>, граждан и организаций при предоставлении муниципальных услуг посредством упрощения административных процедур и устранения избыточных административных процедур;</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 повышение прозрачности деятельности Администрации </w:t>
      </w:r>
      <w:r w:rsidR="00C611A3" w:rsidRPr="00160D2B">
        <w:rPr>
          <w:rFonts w:ascii="Times New Roman" w:eastAsia="Times New Roman" w:hAnsi="Times New Roman"/>
          <w:sz w:val="24"/>
          <w:szCs w:val="24"/>
          <w:lang w:eastAsia="ru-RU"/>
        </w:rPr>
        <w:t xml:space="preserve">сельского </w:t>
      </w:r>
      <w:r w:rsidR="00C611A3">
        <w:rPr>
          <w:rFonts w:ascii="Times New Roman" w:eastAsia="Times New Roman" w:hAnsi="Times New Roman"/>
          <w:sz w:val="24"/>
          <w:szCs w:val="24"/>
          <w:lang w:eastAsia="ru-RU"/>
        </w:rPr>
        <w:t>муниципального образования</w:t>
      </w:r>
      <w:r w:rsidR="00C611A3" w:rsidRPr="00160D2B">
        <w:rPr>
          <w:rFonts w:ascii="Times New Roman" w:eastAsia="Times New Roman" w:hAnsi="Times New Roman"/>
          <w:sz w:val="24"/>
          <w:szCs w:val="24"/>
          <w:lang w:eastAsia="ru-RU"/>
        </w:rPr>
        <w:t xml:space="preserve">, </w:t>
      </w:r>
      <w:r w:rsidRPr="00160D2B">
        <w:rPr>
          <w:rFonts w:ascii="Times New Roman" w:eastAsia="Times New Roman" w:hAnsi="Times New Roman"/>
          <w:sz w:val="24"/>
          <w:szCs w:val="24"/>
          <w:lang w:eastAsia="ru-RU"/>
        </w:rPr>
        <w:t>при предоставлении муниципальных услуг;</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 повышение результативности деятельности Администрации </w:t>
      </w:r>
      <w:r w:rsidR="00C611A3" w:rsidRPr="00160D2B">
        <w:rPr>
          <w:rFonts w:ascii="Times New Roman" w:eastAsia="Times New Roman" w:hAnsi="Times New Roman"/>
          <w:sz w:val="24"/>
          <w:szCs w:val="24"/>
          <w:lang w:eastAsia="ru-RU"/>
        </w:rPr>
        <w:t xml:space="preserve">сельского </w:t>
      </w:r>
      <w:r w:rsidR="00C611A3">
        <w:rPr>
          <w:rFonts w:ascii="Times New Roman" w:eastAsia="Times New Roman" w:hAnsi="Times New Roman"/>
          <w:sz w:val="24"/>
          <w:szCs w:val="24"/>
          <w:lang w:eastAsia="ru-RU"/>
        </w:rPr>
        <w:t>муниципального образования</w:t>
      </w:r>
      <w:r w:rsidR="00C611A3" w:rsidRPr="00160D2B">
        <w:rPr>
          <w:rFonts w:ascii="Times New Roman" w:eastAsia="Times New Roman" w:hAnsi="Times New Roman"/>
          <w:sz w:val="24"/>
          <w:szCs w:val="24"/>
          <w:lang w:eastAsia="ru-RU"/>
        </w:rPr>
        <w:t xml:space="preserve">, </w:t>
      </w:r>
      <w:r w:rsidRPr="00160D2B">
        <w:rPr>
          <w:rFonts w:ascii="Times New Roman" w:eastAsia="Times New Roman" w:hAnsi="Times New Roman"/>
          <w:sz w:val="24"/>
          <w:szCs w:val="24"/>
          <w:lang w:eastAsia="ru-RU"/>
        </w:rPr>
        <w:t>при исполнении муниципальных функций (предоставлении муниципальных услуг);</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lastRenderedPageBreak/>
        <w:t xml:space="preserve">- совершенствование механизмов досудебного обжалования гражданами и организациями нарушающих их права и законные интересы решений и действий (бездействия) Администрации </w:t>
      </w:r>
      <w:r w:rsidR="00C611A3" w:rsidRPr="00160D2B">
        <w:rPr>
          <w:rFonts w:ascii="Times New Roman" w:eastAsia="Times New Roman" w:hAnsi="Times New Roman"/>
          <w:sz w:val="24"/>
          <w:szCs w:val="24"/>
          <w:lang w:eastAsia="ru-RU"/>
        </w:rPr>
        <w:t xml:space="preserve">сельского </w:t>
      </w:r>
      <w:r w:rsidR="00C611A3">
        <w:rPr>
          <w:rFonts w:ascii="Times New Roman" w:eastAsia="Times New Roman" w:hAnsi="Times New Roman"/>
          <w:sz w:val="24"/>
          <w:szCs w:val="24"/>
          <w:lang w:eastAsia="ru-RU"/>
        </w:rPr>
        <w:t>муниципального образования</w:t>
      </w:r>
      <w:r w:rsidR="00C611A3" w:rsidRPr="00160D2B">
        <w:rPr>
          <w:rFonts w:ascii="Times New Roman" w:eastAsia="Times New Roman" w:hAnsi="Times New Roman"/>
          <w:sz w:val="24"/>
          <w:szCs w:val="24"/>
          <w:lang w:eastAsia="ru-RU"/>
        </w:rPr>
        <w:t xml:space="preserve">, </w:t>
      </w:r>
      <w:r w:rsidRPr="00160D2B">
        <w:rPr>
          <w:rFonts w:ascii="Times New Roman" w:eastAsia="Times New Roman" w:hAnsi="Times New Roman"/>
          <w:sz w:val="24"/>
          <w:szCs w:val="24"/>
          <w:lang w:eastAsia="ru-RU"/>
        </w:rPr>
        <w:t>и её должностных лиц.</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В 201</w:t>
      </w:r>
      <w:r w:rsidR="00C611A3">
        <w:rPr>
          <w:rFonts w:ascii="Times New Roman" w:eastAsia="Times New Roman" w:hAnsi="Times New Roman"/>
          <w:sz w:val="24"/>
          <w:szCs w:val="24"/>
          <w:lang w:eastAsia="ru-RU"/>
        </w:rPr>
        <w:t>3</w:t>
      </w:r>
      <w:r w:rsidRPr="00160D2B">
        <w:rPr>
          <w:rFonts w:ascii="Times New Roman" w:eastAsia="Times New Roman" w:hAnsi="Times New Roman"/>
          <w:sz w:val="24"/>
          <w:szCs w:val="24"/>
          <w:lang w:eastAsia="ru-RU"/>
        </w:rPr>
        <w:t xml:space="preserve"> году на </w:t>
      </w:r>
      <w:r w:rsidR="00C611A3">
        <w:rPr>
          <w:rFonts w:ascii="Times New Roman" w:eastAsia="Times New Roman" w:hAnsi="Times New Roman"/>
          <w:sz w:val="24"/>
          <w:szCs w:val="24"/>
          <w:lang w:eastAsia="ru-RU"/>
        </w:rPr>
        <w:t>9</w:t>
      </w:r>
      <w:r w:rsidRPr="00160D2B">
        <w:rPr>
          <w:rFonts w:ascii="Times New Roman" w:eastAsia="Times New Roman" w:hAnsi="Times New Roman"/>
          <w:sz w:val="24"/>
          <w:szCs w:val="24"/>
          <w:lang w:eastAsia="ru-RU"/>
        </w:rPr>
        <w:t xml:space="preserve"> заседаниях Со</w:t>
      </w:r>
      <w:r w:rsidR="00C611A3">
        <w:rPr>
          <w:rFonts w:ascii="Times New Roman" w:eastAsia="Times New Roman" w:hAnsi="Times New Roman"/>
          <w:sz w:val="24"/>
          <w:szCs w:val="24"/>
          <w:lang w:eastAsia="ru-RU"/>
        </w:rPr>
        <w:t>брания</w:t>
      </w:r>
      <w:r w:rsidRPr="00160D2B">
        <w:rPr>
          <w:rFonts w:ascii="Times New Roman" w:eastAsia="Times New Roman" w:hAnsi="Times New Roman"/>
          <w:sz w:val="24"/>
          <w:szCs w:val="24"/>
          <w:lang w:eastAsia="ru-RU"/>
        </w:rPr>
        <w:t xml:space="preserve"> депутатов </w:t>
      </w:r>
      <w:r w:rsidR="00C611A3" w:rsidRPr="00160D2B">
        <w:rPr>
          <w:rFonts w:ascii="Times New Roman" w:eastAsia="Times New Roman" w:hAnsi="Times New Roman"/>
          <w:sz w:val="24"/>
          <w:szCs w:val="24"/>
          <w:lang w:eastAsia="ru-RU"/>
        </w:rPr>
        <w:t xml:space="preserve">сельского </w:t>
      </w:r>
      <w:r w:rsidR="00C611A3">
        <w:rPr>
          <w:rFonts w:ascii="Times New Roman" w:eastAsia="Times New Roman" w:hAnsi="Times New Roman"/>
          <w:sz w:val="24"/>
          <w:szCs w:val="24"/>
          <w:lang w:eastAsia="ru-RU"/>
        </w:rPr>
        <w:t>муниципального образования</w:t>
      </w:r>
      <w:r w:rsidR="00C611A3" w:rsidRPr="00160D2B">
        <w:rPr>
          <w:rFonts w:ascii="Times New Roman" w:eastAsia="Times New Roman" w:hAnsi="Times New Roman"/>
          <w:sz w:val="24"/>
          <w:szCs w:val="24"/>
          <w:lang w:eastAsia="ru-RU"/>
        </w:rPr>
        <w:t xml:space="preserve">, </w:t>
      </w:r>
      <w:r w:rsidRPr="00160D2B">
        <w:rPr>
          <w:rFonts w:ascii="Times New Roman" w:eastAsia="Times New Roman" w:hAnsi="Times New Roman"/>
          <w:sz w:val="24"/>
          <w:szCs w:val="24"/>
          <w:lang w:eastAsia="ru-RU"/>
        </w:rPr>
        <w:t xml:space="preserve">было принято </w:t>
      </w:r>
      <w:r w:rsidR="00C611A3">
        <w:rPr>
          <w:rFonts w:ascii="Times New Roman" w:eastAsia="Times New Roman" w:hAnsi="Times New Roman"/>
          <w:sz w:val="24"/>
          <w:szCs w:val="24"/>
          <w:lang w:eastAsia="ru-RU"/>
        </w:rPr>
        <w:t>21</w:t>
      </w:r>
      <w:r w:rsidRPr="00160D2B">
        <w:rPr>
          <w:rFonts w:ascii="Times New Roman" w:eastAsia="Times New Roman" w:hAnsi="Times New Roman"/>
          <w:sz w:val="24"/>
          <w:szCs w:val="24"/>
          <w:lang w:eastAsia="ru-RU"/>
        </w:rPr>
        <w:t xml:space="preserve"> муниципальных правовых актов. Инициаторами внесения на Со</w:t>
      </w:r>
      <w:r w:rsidR="00C611A3">
        <w:rPr>
          <w:rFonts w:ascii="Times New Roman" w:eastAsia="Times New Roman" w:hAnsi="Times New Roman"/>
          <w:sz w:val="24"/>
          <w:szCs w:val="24"/>
          <w:lang w:eastAsia="ru-RU"/>
        </w:rPr>
        <w:t>брание</w:t>
      </w:r>
      <w:r w:rsidR="00BD6336">
        <w:rPr>
          <w:rFonts w:ascii="Times New Roman" w:eastAsia="Times New Roman" w:hAnsi="Times New Roman"/>
          <w:sz w:val="24"/>
          <w:szCs w:val="24"/>
          <w:lang w:eastAsia="ru-RU"/>
        </w:rPr>
        <w:t xml:space="preserve"> депутатов</w:t>
      </w:r>
      <w:r w:rsidRPr="00160D2B">
        <w:rPr>
          <w:rFonts w:ascii="Times New Roman" w:eastAsia="Times New Roman" w:hAnsi="Times New Roman"/>
          <w:sz w:val="24"/>
          <w:szCs w:val="24"/>
          <w:lang w:eastAsia="ru-RU"/>
        </w:rPr>
        <w:t xml:space="preserve"> большинства проектов муниципальных правовых актов выступали сотрудники администрации муниципального образования.</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Все нормативно-правовые акты были подписаны и обнародованы в установленном действующим законодательством порядке.</w:t>
      </w:r>
    </w:p>
    <w:p w:rsidR="00E01E75" w:rsidRPr="00160D2B" w:rsidRDefault="00E01E75" w:rsidP="00BD6336">
      <w:pPr>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В первую очередь это касалось вопросов изменения в бюджет, нормативных актов, регулирующих местные налоги, изменений в Устав, принятия муниципального имущества в собственность поселения, внесения изменений в муниципальную программу </w:t>
      </w:r>
      <w:r w:rsidR="00BD6336" w:rsidRPr="00BD6336">
        <w:rPr>
          <w:rFonts w:ascii="Times New Roman" w:hAnsi="Times New Roman"/>
          <w:sz w:val="24"/>
          <w:szCs w:val="24"/>
        </w:rPr>
        <w:t>«Энергосбережение и повышение энергетической эффективности на территории Ульдючинского сельского муниципального образования на 2012-2014 годы»</w:t>
      </w:r>
      <w:r w:rsidR="00BD6336">
        <w:rPr>
          <w:rFonts w:ascii="Times New Roman" w:hAnsi="Times New Roman"/>
          <w:sz w:val="24"/>
          <w:szCs w:val="24"/>
        </w:rPr>
        <w:t xml:space="preserve"> </w:t>
      </w:r>
      <w:r w:rsidRPr="00160D2B">
        <w:rPr>
          <w:rFonts w:ascii="Times New Roman" w:eastAsia="Times New Roman" w:hAnsi="Times New Roman"/>
          <w:sz w:val="24"/>
          <w:szCs w:val="24"/>
          <w:lang w:eastAsia="ru-RU"/>
        </w:rPr>
        <w:t>и т.д.</w:t>
      </w:r>
    </w:p>
    <w:p w:rsidR="00E01E75" w:rsidRPr="00160D2B" w:rsidRDefault="00E01E75" w:rsidP="00E01E75">
      <w:pPr>
        <w:keepNext/>
        <w:keepLines/>
        <w:spacing w:after="0" w:line="240" w:lineRule="auto"/>
        <w:ind w:firstLine="567"/>
        <w:jc w:val="center"/>
        <w:outlineLvl w:val="0"/>
        <w:rPr>
          <w:rFonts w:ascii="Times New Roman" w:eastAsia="Times New Roman" w:hAnsi="Times New Roman"/>
          <w:b/>
          <w:bCs/>
          <w:sz w:val="24"/>
          <w:szCs w:val="24"/>
          <w:lang w:eastAsia="ru-RU"/>
        </w:rPr>
      </w:pPr>
      <w:r w:rsidRPr="00160D2B">
        <w:rPr>
          <w:rFonts w:ascii="Times New Roman" w:eastAsia="Times New Roman" w:hAnsi="Times New Roman"/>
          <w:b/>
          <w:bCs/>
          <w:sz w:val="24"/>
          <w:szCs w:val="24"/>
          <w:lang w:eastAsia="ru-RU"/>
        </w:rPr>
        <w:t>Работа с обращениями граждан.</w:t>
      </w:r>
    </w:p>
    <w:p w:rsidR="00E01E75" w:rsidRPr="00160D2B" w:rsidRDefault="00E01E75" w:rsidP="00E01E75">
      <w:pPr>
        <w:keepNext/>
        <w:keepLines/>
        <w:spacing w:after="0" w:line="240" w:lineRule="auto"/>
        <w:ind w:firstLine="567"/>
        <w:jc w:val="center"/>
        <w:outlineLvl w:val="0"/>
        <w:rPr>
          <w:rFonts w:ascii="Times New Roman" w:eastAsia="Times New Roman" w:hAnsi="Times New Roman"/>
          <w:b/>
          <w:bCs/>
          <w:sz w:val="24"/>
          <w:szCs w:val="24"/>
          <w:lang w:eastAsia="ru-RU"/>
        </w:rPr>
      </w:pP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Для органов власти сельского </w:t>
      </w:r>
      <w:r w:rsidR="00BD6336">
        <w:rPr>
          <w:rFonts w:ascii="Times New Roman" w:eastAsia="Times New Roman" w:hAnsi="Times New Roman"/>
          <w:sz w:val="24"/>
          <w:szCs w:val="24"/>
          <w:lang w:eastAsia="ru-RU"/>
        </w:rPr>
        <w:t>муниципального образования</w:t>
      </w:r>
      <w:r w:rsidRPr="00160D2B">
        <w:rPr>
          <w:rFonts w:ascii="Times New Roman" w:eastAsia="Times New Roman" w:hAnsi="Times New Roman"/>
          <w:sz w:val="24"/>
          <w:szCs w:val="24"/>
          <w:lang w:eastAsia="ru-RU"/>
        </w:rPr>
        <w:t xml:space="preserve"> обращения граждан являются важнейшим источником информации о социально-экономическом положении населения,  о настроениях и потребностях людей.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власти и управления, укреплению их связи с населением.</w:t>
      </w:r>
    </w:p>
    <w:p w:rsidR="00BD6336"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В 201</w:t>
      </w:r>
      <w:r w:rsidR="00BD6336">
        <w:rPr>
          <w:rFonts w:ascii="Times New Roman" w:eastAsia="Times New Roman" w:hAnsi="Times New Roman"/>
          <w:sz w:val="24"/>
          <w:szCs w:val="24"/>
          <w:lang w:eastAsia="ru-RU"/>
        </w:rPr>
        <w:t>3</w:t>
      </w:r>
      <w:r w:rsidRPr="00160D2B">
        <w:rPr>
          <w:rFonts w:ascii="Times New Roman" w:eastAsia="Times New Roman" w:hAnsi="Times New Roman"/>
          <w:sz w:val="24"/>
          <w:szCs w:val="24"/>
          <w:lang w:eastAsia="ru-RU"/>
        </w:rPr>
        <w:t xml:space="preserve"> году в администрацию поселения поступило </w:t>
      </w:r>
      <w:r w:rsidR="00BD6336">
        <w:rPr>
          <w:rFonts w:ascii="Times New Roman" w:eastAsia="Times New Roman" w:hAnsi="Times New Roman"/>
          <w:sz w:val="24"/>
          <w:szCs w:val="24"/>
          <w:lang w:eastAsia="ru-RU"/>
        </w:rPr>
        <w:t>582</w:t>
      </w:r>
      <w:r w:rsidRPr="00160D2B">
        <w:rPr>
          <w:rFonts w:ascii="Times New Roman" w:eastAsia="Times New Roman" w:hAnsi="Times New Roman"/>
          <w:sz w:val="24"/>
          <w:szCs w:val="24"/>
          <w:lang w:eastAsia="ru-RU"/>
        </w:rPr>
        <w:t xml:space="preserve"> обращени</w:t>
      </w:r>
      <w:r w:rsidR="00BD6336">
        <w:rPr>
          <w:rFonts w:ascii="Times New Roman" w:eastAsia="Times New Roman" w:hAnsi="Times New Roman"/>
          <w:sz w:val="24"/>
          <w:szCs w:val="24"/>
          <w:lang w:eastAsia="ru-RU"/>
        </w:rPr>
        <w:t>я.</w:t>
      </w:r>
      <w:r w:rsidRPr="00160D2B">
        <w:rPr>
          <w:rFonts w:ascii="Times New Roman" w:eastAsia="Times New Roman" w:hAnsi="Times New Roman"/>
          <w:sz w:val="24"/>
          <w:szCs w:val="24"/>
          <w:lang w:eastAsia="ru-RU"/>
        </w:rPr>
        <w:t xml:space="preserve">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Подавляющее количество обращений было рассмотрено с соблюдением установленных сроков, </w:t>
      </w:r>
      <w:r w:rsidR="00BD6336">
        <w:rPr>
          <w:rFonts w:ascii="Times New Roman" w:eastAsia="Times New Roman" w:hAnsi="Times New Roman"/>
          <w:sz w:val="24"/>
          <w:szCs w:val="24"/>
          <w:lang w:eastAsia="ru-RU"/>
        </w:rPr>
        <w:t>1</w:t>
      </w:r>
      <w:r w:rsidRPr="00160D2B">
        <w:rPr>
          <w:rFonts w:ascii="Times New Roman" w:eastAsia="Times New Roman" w:hAnsi="Times New Roman"/>
          <w:sz w:val="24"/>
          <w:szCs w:val="24"/>
          <w:lang w:eastAsia="ru-RU"/>
        </w:rPr>
        <w:t xml:space="preserve"> обращени</w:t>
      </w:r>
      <w:r w:rsidR="00BD6336">
        <w:rPr>
          <w:rFonts w:ascii="Times New Roman" w:eastAsia="Times New Roman" w:hAnsi="Times New Roman"/>
          <w:sz w:val="24"/>
          <w:szCs w:val="24"/>
          <w:lang w:eastAsia="ru-RU"/>
        </w:rPr>
        <w:t>е</w:t>
      </w:r>
      <w:r w:rsidRPr="00160D2B">
        <w:rPr>
          <w:rFonts w:ascii="Times New Roman" w:eastAsia="Times New Roman" w:hAnsi="Times New Roman"/>
          <w:sz w:val="24"/>
          <w:szCs w:val="24"/>
          <w:lang w:eastAsia="ru-RU"/>
        </w:rPr>
        <w:t xml:space="preserve"> проверен</w:t>
      </w:r>
      <w:r w:rsidR="00BD6336">
        <w:rPr>
          <w:rFonts w:ascii="Times New Roman" w:eastAsia="Times New Roman" w:hAnsi="Times New Roman"/>
          <w:sz w:val="24"/>
          <w:szCs w:val="24"/>
          <w:lang w:eastAsia="ru-RU"/>
        </w:rPr>
        <w:t>о</w:t>
      </w:r>
      <w:r w:rsidRPr="00160D2B">
        <w:rPr>
          <w:rFonts w:ascii="Times New Roman" w:eastAsia="Times New Roman" w:hAnsi="Times New Roman"/>
          <w:sz w:val="24"/>
          <w:szCs w:val="24"/>
          <w:lang w:eastAsia="ru-RU"/>
        </w:rPr>
        <w:t xml:space="preserve"> с выездом на место.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Решено положительно </w:t>
      </w:r>
      <w:r w:rsidR="00BD6336">
        <w:rPr>
          <w:rFonts w:ascii="Times New Roman" w:eastAsia="Times New Roman" w:hAnsi="Times New Roman"/>
          <w:sz w:val="24"/>
          <w:szCs w:val="24"/>
          <w:lang w:eastAsia="ru-RU"/>
        </w:rPr>
        <w:t>581</w:t>
      </w:r>
      <w:r w:rsidRPr="00160D2B">
        <w:rPr>
          <w:rFonts w:ascii="Times New Roman" w:eastAsia="Times New Roman" w:hAnsi="Times New Roman"/>
          <w:sz w:val="24"/>
          <w:szCs w:val="24"/>
          <w:lang w:eastAsia="ru-RU"/>
        </w:rPr>
        <w:t xml:space="preserve"> обращений, отказано в </w:t>
      </w:r>
      <w:r w:rsidR="00BD6336">
        <w:rPr>
          <w:rFonts w:ascii="Times New Roman" w:eastAsia="Times New Roman" w:hAnsi="Times New Roman"/>
          <w:sz w:val="24"/>
          <w:szCs w:val="24"/>
          <w:lang w:eastAsia="ru-RU"/>
        </w:rPr>
        <w:t>1</w:t>
      </w:r>
      <w:r w:rsidRPr="00160D2B">
        <w:rPr>
          <w:rFonts w:ascii="Times New Roman" w:eastAsia="Times New Roman" w:hAnsi="Times New Roman"/>
          <w:sz w:val="24"/>
          <w:szCs w:val="24"/>
          <w:lang w:eastAsia="ru-RU"/>
        </w:rPr>
        <w:t xml:space="preserve"> случа</w:t>
      </w:r>
      <w:r w:rsidR="00BD6336">
        <w:rPr>
          <w:rFonts w:ascii="Times New Roman" w:eastAsia="Times New Roman" w:hAnsi="Times New Roman"/>
          <w:sz w:val="24"/>
          <w:szCs w:val="24"/>
          <w:lang w:eastAsia="ru-RU"/>
        </w:rPr>
        <w:t>е</w:t>
      </w:r>
      <w:r w:rsidRPr="00160D2B">
        <w:rPr>
          <w:rFonts w:ascii="Times New Roman" w:eastAsia="Times New Roman" w:hAnsi="Times New Roman"/>
          <w:sz w:val="24"/>
          <w:szCs w:val="24"/>
          <w:lang w:eastAsia="ru-RU"/>
        </w:rPr>
        <w:t xml:space="preserve">, даны соответствующие разъяснения на </w:t>
      </w:r>
      <w:r w:rsidR="00BD6336">
        <w:rPr>
          <w:rFonts w:ascii="Times New Roman" w:eastAsia="Times New Roman" w:hAnsi="Times New Roman"/>
          <w:sz w:val="24"/>
          <w:szCs w:val="24"/>
          <w:lang w:eastAsia="ru-RU"/>
        </w:rPr>
        <w:t>60</w:t>
      </w:r>
      <w:r w:rsidRPr="00160D2B">
        <w:rPr>
          <w:rFonts w:ascii="Times New Roman" w:eastAsia="Times New Roman" w:hAnsi="Times New Roman"/>
          <w:sz w:val="24"/>
          <w:szCs w:val="24"/>
          <w:lang w:eastAsia="ru-RU"/>
        </w:rPr>
        <w:t xml:space="preserve"> обращений.</w:t>
      </w:r>
    </w:p>
    <w:p w:rsidR="00E01E75" w:rsidRPr="00160D2B" w:rsidRDefault="00E01E75" w:rsidP="00E01E75">
      <w:pPr>
        <w:spacing w:after="0" w:line="240" w:lineRule="auto"/>
        <w:ind w:firstLine="567"/>
        <w:jc w:val="both"/>
        <w:rPr>
          <w:rFonts w:ascii="Times New Roman" w:eastAsia="Times New Roman" w:hAnsi="Times New Roman"/>
          <w:color w:val="000000"/>
          <w:sz w:val="24"/>
          <w:szCs w:val="24"/>
          <w:lang w:eastAsia="ru-RU"/>
        </w:rPr>
      </w:pPr>
      <w:r w:rsidRPr="00160D2B">
        <w:rPr>
          <w:rFonts w:ascii="Times New Roman" w:eastAsia="Times New Roman" w:hAnsi="Times New Roman"/>
          <w:sz w:val="24"/>
          <w:szCs w:val="24"/>
          <w:lang w:eastAsia="ru-RU"/>
        </w:rPr>
        <w:t xml:space="preserve">Прием граждан главой </w:t>
      </w:r>
      <w:r w:rsidR="00CE206E">
        <w:rPr>
          <w:rFonts w:ascii="Times New Roman" w:eastAsia="Times New Roman" w:hAnsi="Times New Roman"/>
          <w:sz w:val="24"/>
          <w:szCs w:val="24"/>
          <w:lang w:eastAsia="ru-RU"/>
        </w:rPr>
        <w:t>администрации</w:t>
      </w:r>
      <w:r w:rsidRPr="00160D2B">
        <w:rPr>
          <w:rFonts w:ascii="Times New Roman" w:eastAsia="Times New Roman" w:hAnsi="Times New Roman"/>
          <w:sz w:val="24"/>
          <w:szCs w:val="24"/>
          <w:lang w:eastAsia="ru-RU"/>
        </w:rPr>
        <w:t xml:space="preserve"> и сотрудниками Администрации осуществлялся согласно утвержденному графику:</w:t>
      </w:r>
      <w:r w:rsidRPr="00160D2B">
        <w:rPr>
          <w:rFonts w:ascii="Times New Roman" w:eastAsia="Times New Roman" w:hAnsi="Times New Roman"/>
          <w:color w:val="000000"/>
          <w:sz w:val="24"/>
          <w:szCs w:val="24"/>
          <w:lang w:eastAsia="ru-RU"/>
        </w:rPr>
        <w:t xml:space="preserve"> </w:t>
      </w:r>
    </w:p>
    <w:p w:rsidR="00E01E75" w:rsidRPr="00160D2B" w:rsidRDefault="00E01E75" w:rsidP="00E01E75">
      <w:pPr>
        <w:spacing w:after="0" w:line="240" w:lineRule="auto"/>
        <w:ind w:firstLine="567"/>
        <w:jc w:val="both"/>
        <w:rPr>
          <w:rFonts w:ascii="Times New Roman" w:eastAsia="Times New Roman" w:hAnsi="Times New Roman"/>
          <w:color w:val="000000"/>
          <w:sz w:val="24"/>
          <w:szCs w:val="24"/>
          <w:lang w:eastAsia="ru-RU"/>
        </w:rPr>
      </w:pPr>
      <w:r w:rsidRPr="00160D2B">
        <w:rPr>
          <w:rFonts w:ascii="Times New Roman" w:eastAsia="Times New Roman" w:hAnsi="Times New Roman"/>
          <w:color w:val="000000"/>
          <w:sz w:val="24"/>
          <w:szCs w:val="24"/>
          <w:lang w:eastAsia="ru-RU"/>
        </w:rPr>
        <w:t xml:space="preserve">- главой </w:t>
      </w:r>
      <w:r w:rsidR="00CE206E">
        <w:rPr>
          <w:rFonts w:ascii="Times New Roman" w:eastAsia="Times New Roman" w:hAnsi="Times New Roman"/>
          <w:color w:val="000000"/>
          <w:sz w:val="24"/>
          <w:szCs w:val="24"/>
          <w:lang w:eastAsia="ru-RU"/>
        </w:rPr>
        <w:t>администрации</w:t>
      </w:r>
      <w:r w:rsidRPr="00160D2B">
        <w:rPr>
          <w:rFonts w:ascii="Times New Roman" w:eastAsia="Times New Roman" w:hAnsi="Times New Roman"/>
          <w:color w:val="000000"/>
          <w:sz w:val="24"/>
          <w:szCs w:val="24"/>
          <w:lang w:eastAsia="ru-RU"/>
        </w:rPr>
        <w:t xml:space="preserve"> вторник</w:t>
      </w:r>
      <w:r w:rsidR="00CE206E">
        <w:rPr>
          <w:rFonts w:ascii="Times New Roman" w:eastAsia="Times New Roman" w:hAnsi="Times New Roman"/>
          <w:color w:val="000000"/>
          <w:sz w:val="24"/>
          <w:szCs w:val="24"/>
          <w:lang w:eastAsia="ru-RU"/>
        </w:rPr>
        <w:t xml:space="preserve"> - </w:t>
      </w:r>
      <w:r w:rsidRPr="00160D2B">
        <w:rPr>
          <w:rFonts w:ascii="Times New Roman" w:eastAsia="Times New Roman" w:hAnsi="Times New Roman"/>
          <w:color w:val="000000"/>
          <w:sz w:val="24"/>
          <w:szCs w:val="24"/>
          <w:lang w:eastAsia="ru-RU"/>
        </w:rPr>
        <w:t>четверг с 9 до 16 часов;</w:t>
      </w:r>
    </w:p>
    <w:p w:rsidR="00E01E75" w:rsidRPr="00160D2B" w:rsidRDefault="00E01E75" w:rsidP="00E01E75">
      <w:pPr>
        <w:spacing w:after="0" w:line="240" w:lineRule="auto"/>
        <w:ind w:firstLine="567"/>
        <w:jc w:val="both"/>
        <w:rPr>
          <w:rFonts w:ascii="Times New Roman" w:eastAsia="Times New Roman" w:hAnsi="Times New Roman"/>
          <w:color w:val="000000"/>
          <w:sz w:val="24"/>
          <w:szCs w:val="24"/>
          <w:lang w:eastAsia="ru-RU"/>
        </w:rPr>
      </w:pPr>
      <w:r w:rsidRPr="00160D2B">
        <w:rPr>
          <w:rFonts w:ascii="Times New Roman" w:eastAsia="Times New Roman" w:hAnsi="Times New Roman"/>
          <w:color w:val="000000"/>
          <w:sz w:val="24"/>
          <w:szCs w:val="24"/>
          <w:lang w:eastAsia="ru-RU"/>
        </w:rPr>
        <w:t xml:space="preserve">- сотрудниками администрации </w:t>
      </w:r>
      <w:r w:rsidR="00CE206E">
        <w:rPr>
          <w:rFonts w:ascii="Times New Roman" w:eastAsia="Times New Roman" w:hAnsi="Times New Roman"/>
          <w:color w:val="000000"/>
          <w:sz w:val="24"/>
          <w:szCs w:val="24"/>
          <w:lang w:eastAsia="ru-RU"/>
        </w:rPr>
        <w:t xml:space="preserve"> понедельник - пятница</w:t>
      </w:r>
      <w:r w:rsidRPr="00160D2B">
        <w:rPr>
          <w:rFonts w:ascii="Times New Roman" w:eastAsia="Times New Roman" w:hAnsi="Times New Roman"/>
          <w:color w:val="000000"/>
          <w:sz w:val="24"/>
          <w:szCs w:val="24"/>
          <w:lang w:eastAsia="ru-RU"/>
        </w:rPr>
        <w:t xml:space="preserve"> с 9 до 17 часов.</w:t>
      </w:r>
    </w:p>
    <w:p w:rsidR="00CE206E"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На личном приеме в Администрации в </w:t>
      </w:r>
      <w:smartTag w:uri="urn:schemas-microsoft-com:office:smarttags" w:element="metricconverter">
        <w:smartTagPr>
          <w:attr w:name="ProductID" w:val="2013 г"/>
        </w:smartTagPr>
        <w:r w:rsidRPr="00160D2B">
          <w:rPr>
            <w:rFonts w:ascii="Times New Roman" w:eastAsia="Times New Roman" w:hAnsi="Times New Roman"/>
            <w:sz w:val="24"/>
            <w:szCs w:val="24"/>
            <w:lang w:eastAsia="ru-RU"/>
          </w:rPr>
          <w:t>201</w:t>
        </w:r>
        <w:r w:rsidR="00CE206E">
          <w:rPr>
            <w:rFonts w:ascii="Times New Roman" w:eastAsia="Times New Roman" w:hAnsi="Times New Roman"/>
            <w:sz w:val="24"/>
            <w:szCs w:val="24"/>
            <w:lang w:eastAsia="ru-RU"/>
          </w:rPr>
          <w:t>3</w:t>
        </w:r>
        <w:r w:rsidRPr="00160D2B">
          <w:rPr>
            <w:rFonts w:ascii="Times New Roman" w:eastAsia="Times New Roman" w:hAnsi="Times New Roman"/>
            <w:sz w:val="24"/>
            <w:szCs w:val="24"/>
            <w:lang w:eastAsia="ru-RU"/>
          </w:rPr>
          <w:t xml:space="preserve"> г</w:t>
        </w:r>
      </w:smartTag>
      <w:r w:rsidRPr="00160D2B">
        <w:rPr>
          <w:rFonts w:ascii="Times New Roman" w:eastAsia="Times New Roman" w:hAnsi="Times New Roman"/>
          <w:sz w:val="24"/>
          <w:szCs w:val="24"/>
          <w:lang w:eastAsia="ru-RU"/>
        </w:rPr>
        <w:t xml:space="preserve">. побывало </w:t>
      </w:r>
      <w:r w:rsidR="00CE206E">
        <w:rPr>
          <w:rFonts w:ascii="Times New Roman" w:eastAsia="Times New Roman" w:hAnsi="Times New Roman"/>
          <w:sz w:val="24"/>
          <w:szCs w:val="24"/>
          <w:lang w:eastAsia="ru-RU"/>
        </w:rPr>
        <w:t>116</w:t>
      </w:r>
      <w:r w:rsidRPr="00160D2B">
        <w:rPr>
          <w:rFonts w:ascii="Times New Roman" w:eastAsia="Times New Roman" w:hAnsi="Times New Roman"/>
          <w:sz w:val="24"/>
          <w:szCs w:val="24"/>
          <w:lang w:eastAsia="ru-RU"/>
        </w:rPr>
        <w:t xml:space="preserve"> граждан</w:t>
      </w:r>
      <w:r w:rsidR="00CE206E">
        <w:rPr>
          <w:rFonts w:ascii="Times New Roman" w:eastAsia="Times New Roman" w:hAnsi="Times New Roman"/>
          <w:sz w:val="24"/>
          <w:szCs w:val="24"/>
          <w:lang w:eastAsia="ru-RU"/>
        </w:rPr>
        <w:t>.</w:t>
      </w:r>
    </w:p>
    <w:p w:rsidR="00E01E75" w:rsidRPr="00CE206E"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Обращения граждан в основном были связаны с вопросами землепользования; </w:t>
      </w:r>
      <w:r w:rsidR="00CE206E">
        <w:rPr>
          <w:rFonts w:ascii="Times New Roman" w:hAnsi="Times New Roman"/>
          <w:sz w:val="24"/>
          <w:szCs w:val="24"/>
        </w:rPr>
        <w:t>п</w:t>
      </w:r>
      <w:r w:rsidR="00CE206E" w:rsidRPr="00CE206E">
        <w:rPr>
          <w:rFonts w:ascii="Times New Roman" w:hAnsi="Times New Roman"/>
          <w:sz w:val="24"/>
          <w:szCs w:val="24"/>
        </w:rPr>
        <w:t>олучение разъяснений о наличии льгот и пользованию ими</w:t>
      </w:r>
      <w:r w:rsidRPr="00CE206E">
        <w:rPr>
          <w:rFonts w:ascii="Times New Roman" w:eastAsia="Times New Roman" w:hAnsi="Times New Roman"/>
          <w:sz w:val="24"/>
          <w:szCs w:val="24"/>
          <w:lang w:eastAsia="ru-RU"/>
        </w:rPr>
        <w:t xml:space="preserve">; благоустройства территории; </w:t>
      </w:r>
      <w:r w:rsidR="00CE206E">
        <w:rPr>
          <w:rFonts w:ascii="Times New Roman" w:hAnsi="Times New Roman"/>
          <w:sz w:val="24"/>
          <w:szCs w:val="24"/>
        </w:rPr>
        <w:t>п</w:t>
      </w:r>
      <w:r w:rsidR="00CE206E" w:rsidRPr="00CE206E">
        <w:rPr>
          <w:rFonts w:ascii="Times New Roman" w:hAnsi="Times New Roman"/>
          <w:sz w:val="24"/>
          <w:szCs w:val="24"/>
        </w:rPr>
        <w:t>роблемы трудоустройства</w:t>
      </w:r>
      <w:r w:rsidRPr="00CE206E">
        <w:rPr>
          <w:rFonts w:ascii="Times New Roman" w:eastAsia="Times New Roman" w:hAnsi="Times New Roman"/>
          <w:sz w:val="24"/>
          <w:szCs w:val="24"/>
          <w:lang w:eastAsia="ru-RU"/>
        </w:rPr>
        <w:t xml:space="preserve">; решением социальных вопросов; </w:t>
      </w:r>
      <w:r w:rsidR="00D35083" w:rsidRPr="00D35083">
        <w:rPr>
          <w:rFonts w:ascii="Times New Roman" w:eastAsia="Times New Roman" w:hAnsi="Times New Roman"/>
          <w:sz w:val="24"/>
          <w:szCs w:val="24"/>
          <w:lang w:eastAsia="ru-RU"/>
        </w:rPr>
        <w:t>р</w:t>
      </w:r>
      <w:r w:rsidR="00D35083" w:rsidRPr="00D35083">
        <w:rPr>
          <w:rFonts w:ascii="Times New Roman" w:hAnsi="Times New Roman"/>
          <w:sz w:val="24"/>
          <w:szCs w:val="24"/>
        </w:rPr>
        <w:t>емонт</w:t>
      </w:r>
      <w:r w:rsidR="00D35083">
        <w:rPr>
          <w:rFonts w:ascii="Times New Roman" w:hAnsi="Times New Roman"/>
          <w:sz w:val="24"/>
          <w:szCs w:val="24"/>
        </w:rPr>
        <w:t>ом</w:t>
      </w:r>
      <w:r w:rsidR="00D35083" w:rsidRPr="00D35083">
        <w:rPr>
          <w:rFonts w:ascii="Times New Roman" w:hAnsi="Times New Roman"/>
          <w:sz w:val="24"/>
          <w:szCs w:val="24"/>
        </w:rPr>
        <w:t xml:space="preserve"> дорог</w:t>
      </w:r>
      <w:r w:rsidR="00D35083">
        <w:rPr>
          <w:rFonts w:ascii="Times New Roman" w:hAnsi="Times New Roman"/>
          <w:sz w:val="24"/>
          <w:szCs w:val="24"/>
        </w:rPr>
        <w:t>.</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 За этот период было проведено </w:t>
      </w:r>
      <w:r w:rsidR="00D35083">
        <w:rPr>
          <w:rFonts w:ascii="Times New Roman" w:eastAsia="Times New Roman" w:hAnsi="Times New Roman"/>
          <w:sz w:val="24"/>
          <w:szCs w:val="24"/>
          <w:lang w:eastAsia="ru-RU"/>
        </w:rPr>
        <w:t>3 встречи с жителями села</w:t>
      </w:r>
      <w:r w:rsidRPr="00160D2B">
        <w:rPr>
          <w:rFonts w:ascii="Times New Roman" w:eastAsia="Times New Roman" w:hAnsi="Times New Roman"/>
          <w:sz w:val="24"/>
          <w:szCs w:val="24"/>
          <w:lang w:eastAsia="ru-RU"/>
        </w:rPr>
        <w:t xml:space="preserve"> в форме сходов граждан и более </w:t>
      </w:r>
      <w:r w:rsidR="00D35083">
        <w:rPr>
          <w:rFonts w:ascii="Times New Roman" w:eastAsia="Times New Roman" w:hAnsi="Times New Roman"/>
          <w:sz w:val="24"/>
          <w:szCs w:val="24"/>
          <w:lang w:eastAsia="ru-RU"/>
        </w:rPr>
        <w:t>20</w:t>
      </w:r>
      <w:r w:rsidRPr="00160D2B">
        <w:rPr>
          <w:rFonts w:ascii="Times New Roman" w:eastAsia="Times New Roman" w:hAnsi="Times New Roman"/>
          <w:sz w:val="24"/>
          <w:szCs w:val="24"/>
          <w:lang w:eastAsia="ru-RU"/>
        </w:rPr>
        <w:t xml:space="preserve"> встреч в рамках проведения публичных слушаний по различным вопросам деятельности.</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color w:val="000000"/>
          <w:sz w:val="24"/>
          <w:szCs w:val="24"/>
          <w:lang w:eastAsia="ru-RU"/>
        </w:rPr>
        <w:t xml:space="preserve">Выдано </w:t>
      </w:r>
      <w:r w:rsidR="00D35083">
        <w:rPr>
          <w:rFonts w:ascii="Times New Roman" w:eastAsia="Times New Roman" w:hAnsi="Times New Roman"/>
          <w:color w:val="000000"/>
          <w:sz w:val="24"/>
          <w:szCs w:val="24"/>
          <w:lang w:eastAsia="ru-RU"/>
        </w:rPr>
        <w:t>481</w:t>
      </w:r>
      <w:r w:rsidRPr="00160D2B">
        <w:rPr>
          <w:rFonts w:ascii="Times New Roman" w:eastAsia="Times New Roman" w:hAnsi="Times New Roman"/>
          <w:color w:val="000000"/>
          <w:sz w:val="24"/>
          <w:szCs w:val="24"/>
          <w:lang w:eastAsia="ru-RU"/>
        </w:rPr>
        <w:t xml:space="preserve"> справок (о проживании, по вопросам принадлежности объектов недвижимости, по составу семьи, выписки из похозяйственных книг и др.).</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Главой </w:t>
      </w:r>
      <w:r w:rsidR="00D35083">
        <w:rPr>
          <w:rFonts w:ascii="Times New Roman" w:eastAsia="Times New Roman" w:hAnsi="Times New Roman"/>
          <w:sz w:val="24"/>
          <w:szCs w:val="24"/>
          <w:lang w:eastAsia="ru-RU"/>
        </w:rPr>
        <w:t>администрации</w:t>
      </w:r>
      <w:r w:rsidRPr="00160D2B">
        <w:rPr>
          <w:rFonts w:ascii="Times New Roman" w:eastAsia="Times New Roman" w:hAnsi="Times New Roman"/>
          <w:sz w:val="24"/>
          <w:szCs w:val="24"/>
          <w:lang w:eastAsia="ru-RU"/>
        </w:rPr>
        <w:t xml:space="preserve"> и сотрудниками администрации разработаны, приняты и утверждены </w:t>
      </w:r>
      <w:r w:rsidR="00D35083">
        <w:rPr>
          <w:rFonts w:ascii="Times New Roman" w:eastAsia="Times New Roman" w:hAnsi="Times New Roman"/>
          <w:sz w:val="24"/>
          <w:szCs w:val="24"/>
          <w:lang w:eastAsia="ru-RU"/>
        </w:rPr>
        <w:t>44</w:t>
      </w:r>
      <w:r w:rsidRPr="00160D2B">
        <w:rPr>
          <w:rFonts w:ascii="Times New Roman" w:eastAsia="Times New Roman" w:hAnsi="Times New Roman"/>
          <w:sz w:val="24"/>
          <w:szCs w:val="24"/>
          <w:lang w:eastAsia="ru-RU"/>
        </w:rPr>
        <w:t xml:space="preserve"> постановлени</w:t>
      </w:r>
      <w:r w:rsidR="00D35083">
        <w:rPr>
          <w:rFonts w:ascii="Times New Roman" w:eastAsia="Times New Roman" w:hAnsi="Times New Roman"/>
          <w:sz w:val="24"/>
          <w:szCs w:val="24"/>
          <w:lang w:eastAsia="ru-RU"/>
        </w:rPr>
        <w:t>я</w:t>
      </w:r>
      <w:r w:rsidRPr="00160D2B">
        <w:rPr>
          <w:rFonts w:ascii="Times New Roman" w:eastAsia="Times New Roman" w:hAnsi="Times New Roman"/>
          <w:sz w:val="24"/>
          <w:szCs w:val="24"/>
          <w:lang w:eastAsia="ru-RU"/>
        </w:rPr>
        <w:t xml:space="preserve"> следующей направленности: о присвоении почтовых адресов; об уточнении вида разрешенного использования земельных участков, об изменении вида разрешенного использования земельных участков на основании публичных слушаний по личным заявлениям граждан, а также об утверждении положений и порядков, касающихся жизнедеятельности поселения в соответствии с вопросами местного значения.</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Администрация </w:t>
      </w:r>
      <w:r w:rsidR="00D35083">
        <w:rPr>
          <w:rFonts w:ascii="Times New Roman" w:eastAsia="Times New Roman" w:hAnsi="Times New Roman"/>
          <w:sz w:val="24"/>
          <w:szCs w:val="24"/>
          <w:lang w:eastAsia="ru-RU"/>
        </w:rPr>
        <w:t>Ульдючинского СМО</w:t>
      </w:r>
      <w:r w:rsidRPr="00160D2B">
        <w:rPr>
          <w:rFonts w:ascii="Times New Roman" w:eastAsia="Times New Roman" w:hAnsi="Times New Roman"/>
          <w:sz w:val="24"/>
          <w:szCs w:val="24"/>
          <w:lang w:eastAsia="ru-RU"/>
        </w:rPr>
        <w:t xml:space="preserve"> участвовала в гражданских процессах по искам граждан и государственных органов. В 201</w:t>
      </w:r>
      <w:r w:rsidR="00D35083">
        <w:rPr>
          <w:rFonts w:ascii="Times New Roman" w:eastAsia="Times New Roman" w:hAnsi="Times New Roman"/>
          <w:sz w:val="24"/>
          <w:szCs w:val="24"/>
          <w:lang w:eastAsia="ru-RU"/>
        </w:rPr>
        <w:t>3</w:t>
      </w:r>
      <w:r w:rsidRPr="00160D2B">
        <w:rPr>
          <w:rFonts w:ascii="Times New Roman" w:eastAsia="Times New Roman" w:hAnsi="Times New Roman"/>
          <w:sz w:val="24"/>
          <w:szCs w:val="24"/>
          <w:lang w:eastAsia="ru-RU"/>
        </w:rPr>
        <w:t xml:space="preserve"> году состоялось вынесение более </w:t>
      </w:r>
      <w:r w:rsidR="00D35083">
        <w:rPr>
          <w:rFonts w:ascii="Times New Roman" w:eastAsia="Times New Roman" w:hAnsi="Times New Roman"/>
          <w:sz w:val="24"/>
          <w:szCs w:val="24"/>
          <w:lang w:eastAsia="ru-RU"/>
        </w:rPr>
        <w:t>10</w:t>
      </w:r>
      <w:r w:rsidRPr="00160D2B">
        <w:rPr>
          <w:rFonts w:ascii="Times New Roman" w:eastAsia="Times New Roman" w:hAnsi="Times New Roman"/>
          <w:sz w:val="24"/>
          <w:szCs w:val="24"/>
          <w:lang w:eastAsia="ru-RU"/>
        </w:rPr>
        <w:t xml:space="preserve"> решени</w:t>
      </w:r>
      <w:r w:rsidR="00D35083">
        <w:rPr>
          <w:rFonts w:ascii="Times New Roman" w:eastAsia="Times New Roman" w:hAnsi="Times New Roman"/>
          <w:sz w:val="24"/>
          <w:szCs w:val="24"/>
          <w:lang w:eastAsia="ru-RU"/>
        </w:rPr>
        <w:t>й</w:t>
      </w:r>
      <w:r w:rsidRPr="00160D2B">
        <w:rPr>
          <w:rFonts w:ascii="Times New Roman" w:eastAsia="Times New Roman" w:hAnsi="Times New Roman"/>
          <w:sz w:val="24"/>
          <w:szCs w:val="24"/>
          <w:lang w:eastAsia="ru-RU"/>
        </w:rPr>
        <w:t xml:space="preserve"> в связи с признанием права собственности на объекты недвижимости, восстановлением срока для принятия наследства, признанием права собственности в порядке наследования, с земельными спорами.</w:t>
      </w:r>
    </w:p>
    <w:p w:rsidR="00E01E75" w:rsidRPr="00160D2B" w:rsidRDefault="00E01E75" w:rsidP="00E01E75">
      <w:pPr>
        <w:spacing w:after="0" w:line="240" w:lineRule="auto"/>
        <w:ind w:firstLine="567"/>
        <w:jc w:val="center"/>
        <w:rPr>
          <w:rFonts w:ascii="Times New Roman" w:eastAsia="Times New Roman" w:hAnsi="Times New Roman"/>
          <w:b/>
          <w:bCs/>
          <w:sz w:val="24"/>
          <w:szCs w:val="24"/>
          <w:lang w:eastAsia="ru-RU"/>
        </w:rPr>
      </w:pPr>
    </w:p>
    <w:p w:rsidR="00E01E75" w:rsidRPr="00160D2B" w:rsidRDefault="00E01E75" w:rsidP="00E01E75">
      <w:pPr>
        <w:spacing w:after="0" w:line="240" w:lineRule="auto"/>
        <w:ind w:firstLine="567"/>
        <w:jc w:val="center"/>
        <w:rPr>
          <w:rFonts w:ascii="Times New Roman" w:eastAsia="Times New Roman" w:hAnsi="Times New Roman"/>
          <w:b/>
          <w:bCs/>
          <w:sz w:val="24"/>
          <w:szCs w:val="24"/>
          <w:lang w:eastAsia="ru-RU"/>
        </w:rPr>
      </w:pPr>
      <w:r w:rsidRPr="00160D2B">
        <w:rPr>
          <w:rFonts w:ascii="Times New Roman" w:eastAsia="Times New Roman" w:hAnsi="Times New Roman"/>
          <w:b/>
          <w:bCs/>
          <w:sz w:val="24"/>
          <w:szCs w:val="24"/>
          <w:lang w:eastAsia="ru-RU"/>
        </w:rPr>
        <w:lastRenderedPageBreak/>
        <w:t>Решение вопросов местного значения.</w:t>
      </w:r>
    </w:p>
    <w:p w:rsidR="00E01E75" w:rsidRPr="00160D2B" w:rsidRDefault="00E01E75" w:rsidP="00E01E75">
      <w:pPr>
        <w:spacing w:after="0" w:line="240" w:lineRule="auto"/>
        <w:ind w:firstLine="567"/>
        <w:jc w:val="center"/>
        <w:rPr>
          <w:rFonts w:ascii="Times New Roman" w:eastAsia="Times New Roman" w:hAnsi="Times New Roman"/>
          <w:b/>
          <w:bCs/>
          <w:sz w:val="24"/>
          <w:szCs w:val="24"/>
          <w:lang w:eastAsia="ru-RU"/>
        </w:rPr>
      </w:pPr>
    </w:p>
    <w:p w:rsidR="00E01E75" w:rsidRPr="00160D2B" w:rsidRDefault="00E01E75" w:rsidP="00E01E75">
      <w:pPr>
        <w:spacing w:after="0" w:line="240" w:lineRule="auto"/>
        <w:ind w:firstLine="567"/>
        <w:jc w:val="both"/>
        <w:rPr>
          <w:rFonts w:ascii="Times New Roman" w:eastAsia="Times New Roman" w:hAnsi="Times New Roman"/>
          <w:bCs/>
          <w:sz w:val="24"/>
          <w:szCs w:val="24"/>
          <w:lang w:eastAsia="ru-RU"/>
        </w:rPr>
      </w:pPr>
      <w:r w:rsidRPr="00160D2B">
        <w:rPr>
          <w:rFonts w:ascii="Times New Roman" w:eastAsia="Times New Roman" w:hAnsi="Times New Roman"/>
          <w:bCs/>
          <w:sz w:val="24"/>
          <w:szCs w:val="24"/>
          <w:lang w:eastAsia="ru-RU"/>
        </w:rPr>
        <w:t xml:space="preserve">Решение вопросов местного значения, обозначенных Федеральным законом от 06.10.2003 № 131-ФЗ «Об общих принципах организации местного самоуправления в Российской Федерации», Уставом </w:t>
      </w:r>
      <w:r w:rsidR="00F86103">
        <w:rPr>
          <w:rFonts w:ascii="Times New Roman" w:eastAsia="Times New Roman" w:hAnsi="Times New Roman"/>
          <w:bCs/>
          <w:sz w:val="24"/>
          <w:szCs w:val="24"/>
          <w:lang w:eastAsia="ru-RU"/>
        </w:rPr>
        <w:t>Ульдючинского сельского муниципального образования</w:t>
      </w:r>
      <w:r w:rsidRPr="00160D2B">
        <w:rPr>
          <w:rFonts w:ascii="Times New Roman" w:eastAsia="Times New Roman" w:hAnsi="Times New Roman"/>
          <w:bCs/>
          <w:sz w:val="24"/>
          <w:szCs w:val="24"/>
          <w:lang w:eastAsia="ru-RU"/>
        </w:rPr>
        <w:t xml:space="preserve"> исполняется в больше</w:t>
      </w:r>
      <w:r w:rsidR="00F86103">
        <w:rPr>
          <w:rFonts w:ascii="Times New Roman" w:eastAsia="Times New Roman" w:hAnsi="Times New Roman"/>
          <w:bCs/>
          <w:sz w:val="24"/>
          <w:szCs w:val="24"/>
          <w:lang w:eastAsia="ru-RU"/>
        </w:rPr>
        <w:t>й</w:t>
      </w:r>
      <w:r w:rsidRPr="00160D2B">
        <w:rPr>
          <w:rFonts w:ascii="Times New Roman" w:eastAsia="Times New Roman" w:hAnsi="Times New Roman"/>
          <w:bCs/>
          <w:sz w:val="24"/>
          <w:szCs w:val="24"/>
          <w:lang w:eastAsia="ru-RU"/>
        </w:rPr>
        <w:t xml:space="preserve"> части самостоятельно</w:t>
      </w:r>
      <w:r w:rsidR="00F86103">
        <w:rPr>
          <w:rFonts w:ascii="Times New Roman" w:eastAsia="Times New Roman" w:hAnsi="Times New Roman"/>
          <w:bCs/>
          <w:sz w:val="24"/>
          <w:szCs w:val="24"/>
          <w:lang w:eastAsia="ru-RU"/>
        </w:rPr>
        <w:t xml:space="preserve"> без выделения средств из местного бюджета:</w:t>
      </w:r>
      <w:r w:rsidRPr="00160D2B">
        <w:rPr>
          <w:rFonts w:ascii="Times New Roman" w:eastAsia="Times New Roman" w:hAnsi="Times New Roman"/>
          <w:bCs/>
          <w:sz w:val="24"/>
          <w:szCs w:val="24"/>
          <w:lang w:eastAsia="ru-RU"/>
        </w:rPr>
        <w:t xml:space="preserve"> </w:t>
      </w:r>
    </w:p>
    <w:p w:rsidR="00E01E75" w:rsidRPr="00160D2B" w:rsidRDefault="00E01E75" w:rsidP="00E01E75">
      <w:pPr>
        <w:spacing w:after="0" w:line="240" w:lineRule="auto"/>
        <w:ind w:firstLine="567"/>
        <w:jc w:val="both"/>
        <w:rPr>
          <w:rFonts w:ascii="Times New Roman" w:eastAsia="Times New Roman" w:hAnsi="Times New Roman"/>
          <w:bCs/>
          <w:sz w:val="24"/>
          <w:szCs w:val="24"/>
          <w:lang w:eastAsia="ru-RU"/>
        </w:rPr>
      </w:pPr>
      <w:r w:rsidRPr="00160D2B">
        <w:rPr>
          <w:rFonts w:ascii="Times New Roman" w:eastAsia="Times New Roman" w:hAnsi="Times New Roman"/>
          <w:b/>
          <w:bCs/>
          <w:sz w:val="24"/>
          <w:szCs w:val="24"/>
          <w:lang w:eastAsia="ru-RU"/>
        </w:rPr>
        <w:t>-</w:t>
      </w:r>
      <w:r w:rsidRPr="00160D2B">
        <w:rPr>
          <w:rFonts w:ascii="Times New Roman" w:eastAsia="Times New Roman" w:hAnsi="Times New Roman"/>
          <w:bCs/>
          <w:sz w:val="24"/>
          <w:szCs w:val="24"/>
          <w:lang w:eastAsia="ru-RU"/>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E75" w:rsidRPr="00160D2B" w:rsidRDefault="00E01E75" w:rsidP="00E01E75">
      <w:pPr>
        <w:spacing w:after="0" w:line="240" w:lineRule="auto"/>
        <w:ind w:firstLine="567"/>
        <w:jc w:val="both"/>
        <w:rPr>
          <w:rFonts w:ascii="Times New Roman" w:eastAsia="Times New Roman" w:hAnsi="Times New Roman"/>
          <w:bCs/>
          <w:sz w:val="24"/>
          <w:szCs w:val="24"/>
          <w:lang w:eastAsia="ru-RU"/>
        </w:rPr>
      </w:pPr>
      <w:r w:rsidRPr="00160D2B">
        <w:rPr>
          <w:rFonts w:ascii="Times New Roman" w:eastAsia="Times New Roman" w:hAnsi="Times New Roman"/>
          <w:b/>
          <w:bCs/>
          <w:sz w:val="24"/>
          <w:szCs w:val="24"/>
          <w:lang w:eastAsia="ru-RU"/>
        </w:rPr>
        <w:t>-</w:t>
      </w:r>
      <w:r w:rsidRPr="00160D2B">
        <w:rPr>
          <w:rFonts w:ascii="Times New Roman" w:eastAsia="Times New Roman" w:hAnsi="Times New Roman"/>
          <w:bCs/>
          <w:sz w:val="24"/>
          <w:szCs w:val="24"/>
          <w:lang w:eastAsia="ru-RU"/>
        </w:rPr>
        <w:t xml:space="preserve"> по решению вопроса местного значения, связанного с организацией деятельности аварийно – спасательных служб и (или) аварийно – спасательных формирований;</w:t>
      </w:r>
    </w:p>
    <w:p w:rsidR="00E01E75" w:rsidRPr="00160D2B" w:rsidRDefault="00E01E75" w:rsidP="00E01E75">
      <w:pPr>
        <w:spacing w:after="0" w:line="240" w:lineRule="auto"/>
        <w:ind w:firstLine="567"/>
        <w:jc w:val="both"/>
        <w:rPr>
          <w:rFonts w:ascii="Times New Roman" w:eastAsia="Times New Roman" w:hAnsi="Times New Roman"/>
          <w:bCs/>
          <w:sz w:val="24"/>
          <w:szCs w:val="24"/>
          <w:lang w:eastAsia="ru-RU"/>
        </w:rPr>
      </w:pPr>
      <w:r w:rsidRPr="00160D2B">
        <w:rPr>
          <w:rFonts w:ascii="Times New Roman" w:eastAsia="Times New Roman" w:hAnsi="Times New Roman"/>
          <w:bCs/>
          <w:sz w:val="24"/>
          <w:szCs w:val="24"/>
          <w:lang w:eastAsia="ru-RU"/>
        </w:rPr>
        <w:t>- по организации библиотечного обслуживания населения поселения,  комплектованию и обеспечению сохранности библиотечных фондов библиотек поселения;</w:t>
      </w:r>
    </w:p>
    <w:p w:rsidR="00E01E75" w:rsidRPr="00160D2B" w:rsidRDefault="00E01E75" w:rsidP="00E01E75">
      <w:pPr>
        <w:spacing w:after="0" w:line="240" w:lineRule="auto"/>
        <w:ind w:firstLine="567"/>
        <w:jc w:val="both"/>
        <w:rPr>
          <w:rFonts w:ascii="Times New Roman" w:eastAsia="Times New Roman" w:hAnsi="Times New Roman"/>
          <w:bCs/>
          <w:sz w:val="24"/>
          <w:szCs w:val="24"/>
          <w:lang w:eastAsia="ru-RU"/>
        </w:rPr>
      </w:pPr>
      <w:r w:rsidRPr="00160D2B">
        <w:rPr>
          <w:rFonts w:ascii="Times New Roman" w:eastAsia="Times New Roman" w:hAnsi="Times New Roman"/>
          <w:bCs/>
          <w:sz w:val="24"/>
          <w:szCs w:val="24"/>
          <w:lang w:eastAsia="ru-RU"/>
        </w:rPr>
        <w:t>-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 в границах поселения;</w:t>
      </w:r>
    </w:p>
    <w:p w:rsidR="00E01E75" w:rsidRPr="00160D2B" w:rsidRDefault="00E01E75" w:rsidP="00E01E75">
      <w:pPr>
        <w:spacing w:after="0" w:line="240" w:lineRule="auto"/>
        <w:ind w:firstLine="567"/>
        <w:jc w:val="both"/>
        <w:rPr>
          <w:rFonts w:ascii="Times New Roman" w:eastAsia="Times New Roman" w:hAnsi="Times New Roman"/>
          <w:bCs/>
          <w:sz w:val="24"/>
          <w:szCs w:val="24"/>
          <w:lang w:eastAsia="ru-RU"/>
        </w:rPr>
      </w:pPr>
      <w:r w:rsidRPr="00160D2B">
        <w:rPr>
          <w:rFonts w:ascii="Times New Roman" w:eastAsia="Times New Roman" w:hAnsi="Times New Roman"/>
          <w:bCs/>
          <w:sz w:val="24"/>
          <w:szCs w:val="24"/>
          <w:lang w:eastAsia="ru-RU"/>
        </w:rPr>
        <w:t>- по участию в предупреждении и ликвидации последствий чрезвычайных ситуаций в границах сельского поселения;</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по участию и профилактике терроризма и экстремизма, а также в минимизации и (или) ликвидации последствий проявлений терроризма и экстремизма</w:t>
      </w:r>
      <w:r w:rsidR="00F86103">
        <w:rPr>
          <w:rFonts w:ascii="Times New Roman" w:eastAsia="Times New Roman" w:hAnsi="Times New Roman"/>
          <w:sz w:val="24"/>
          <w:szCs w:val="24"/>
          <w:lang w:eastAsia="ru-RU"/>
        </w:rPr>
        <w:t xml:space="preserve"> в границах сельского поселения.</w:t>
      </w:r>
    </w:p>
    <w:p w:rsidR="00E01E75" w:rsidRPr="00160D2B" w:rsidRDefault="00E01E75" w:rsidP="00E01E75">
      <w:pPr>
        <w:spacing w:after="0" w:line="240" w:lineRule="auto"/>
        <w:ind w:firstLine="567"/>
        <w:jc w:val="both"/>
        <w:rPr>
          <w:rFonts w:ascii="Times New Roman" w:eastAsia="Times New Roman" w:hAnsi="Times New Roman"/>
          <w:bCs/>
          <w:sz w:val="24"/>
          <w:szCs w:val="24"/>
          <w:lang w:eastAsia="ru-RU"/>
        </w:rPr>
      </w:pPr>
      <w:r w:rsidRPr="00160D2B">
        <w:rPr>
          <w:rFonts w:ascii="Times New Roman" w:eastAsia="Times New Roman" w:hAnsi="Times New Roman"/>
          <w:bCs/>
          <w:sz w:val="24"/>
          <w:szCs w:val="24"/>
          <w:lang w:eastAsia="ru-RU"/>
        </w:rPr>
        <w:t>Решение вопроса по организации электро-, тепло- и водоснабжения населения, водоотведения, полностью передано органам местного самоуправления</w:t>
      </w:r>
      <w:r w:rsidR="00F86103">
        <w:rPr>
          <w:rFonts w:ascii="Times New Roman" w:eastAsia="Times New Roman" w:hAnsi="Times New Roman"/>
          <w:bCs/>
          <w:sz w:val="24"/>
          <w:szCs w:val="24"/>
          <w:lang w:eastAsia="ru-RU"/>
        </w:rPr>
        <w:t>.</w:t>
      </w:r>
    </w:p>
    <w:bookmarkEnd w:id="1"/>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b/>
          <w:sz w:val="24"/>
          <w:szCs w:val="24"/>
          <w:lang w:eastAsia="ru-RU"/>
        </w:rPr>
        <w:t xml:space="preserve">Формирование, утверждение, исполнение бюджета поселения и контроль за исполнением данного бюджета </w:t>
      </w:r>
      <w:r w:rsidRPr="00160D2B">
        <w:rPr>
          <w:rFonts w:ascii="Times New Roman" w:eastAsia="Times New Roman" w:hAnsi="Times New Roman"/>
          <w:sz w:val="24"/>
          <w:szCs w:val="24"/>
          <w:lang w:eastAsia="ru-RU"/>
        </w:rPr>
        <w:t>– наиболее важный и сложный вопрос в рамках реализации полномочий.</w:t>
      </w:r>
    </w:p>
    <w:p w:rsidR="00E01E75" w:rsidRPr="00160D2B" w:rsidRDefault="00E01E75" w:rsidP="00E01E75">
      <w:pPr>
        <w:tabs>
          <w:tab w:val="left" w:pos="2700"/>
        </w:tabs>
        <w:autoSpaceDE w:val="0"/>
        <w:autoSpaceDN w:val="0"/>
        <w:adjustRightInd w:val="0"/>
        <w:spacing w:after="0" w:line="240" w:lineRule="auto"/>
        <w:ind w:firstLine="567"/>
        <w:jc w:val="both"/>
        <w:rPr>
          <w:rFonts w:ascii="Times New Roman" w:eastAsia="Times New Roman" w:hAnsi="Times New Roman"/>
          <w:bCs/>
          <w:sz w:val="24"/>
          <w:szCs w:val="24"/>
        </w:rPr>
      </w:pPr>
      <w:r w:rsidRPr="00160D2B">
        <w:rPr>
          <w:rFonts w:ascii="Times New Roman" w:eastAsia="Times New Roman" w:hAnsi="Times New Roman"/>
          <w:bCs/>
          <w:sz w:val="24"/>
          <w:szCs w:val="24"/>
        </w:rPr>
        <w:t>Организация формирования и исполнения бюджета осуществлялась на основании Федерального закона от 06 октября 2003г. №131-ФЗ «Об общих принципах организации местного самоуправления в Российской Федерации», в соответствии с Бюджетным кодексом РФ, с учетом вносимых в него изменений, налогового законодательства, Положения о бюджетном процессе</w:t>
      </w:r>
      <w:r w:rsidR="00F86103">
        <w:rPr>
          <w:rFonts w:ascii="Times New Roman" w:eastAsia="Times New Roman" w:hAnsi="Times New Roman"/>
          <w:bCs/>
          <w:sz w:val="24"/>
          <w:szCs w:val="24"/>
        </w:rPr>
        <w:t xml:space="preserve"> Ульдючинского СМО</w:t>
      </w:r>
      <w:r w:rsidRPr="00160D2B">
        <w:rPr>
          <w:rFonts w:ascii="Times New Roman" w:eastAsia="Times New Roman" w:hAnsi="Times New Roman"/>
          <w:bCs/>
          <w:sz w:val="24"/>
          <w:szCs w:val="24"/>
        </w:rPr>
        <w:t>, решения Со</w:t>
      </w:r>
      <w:r w:rsidR="00F86103">
        <w:rPr>
          <w:rFonts w:ascii="Times New Roman" w:eastAsia="Times New Roman" w:hAnsi="Times New Roman"/>
          <w:bCs/>
          <w:sz w:val="24"/>
          <w:szCs w:val="24"/>
        </w:rPr>
        <w:t>брания</w:t>
      </w:r>
      <w:r w:rsidRPr="00160D2B">
        <w:rPr>
          <w:rFonts w:ascii="Times New Roman" w:eastAsia="Times New Roman" w:hAnsi="Times New Roman"/>
          <w:bCs/>
          <w:sz w:val="24"/>
          <w:szCs w:val="24"/>
        </w:rPr>
        <w:t xml:space="preserve"> депутатов от </w:t>
      </w:r>
      <w:r w:rsidR="00F86103">
        <w:rPr>
          <w:rFonts w:ascii="Times New Roman" w:eastAsia="Times New Roman" w:hAnsi="Times New Roman"/>
          <w:bCs/>
          <w:sz w:val="24"/>
          <w:szCs w:val="24"/>
        </w:rPr>
        <w:t>25.12.2013</w:t>
      </w:r>
      <w:r w:rsidRPr="00160D2B">
        <w:rPr>
          <w:rFonts w:ascii="Times New Roman" w:eastAsia="Times New Roman" w:hAnsi="Times New Roman"/>
          <w:bCs/>
          <w:sz w:val="24"/>
          <w:szCs w:val="24"/>
        </w:rPr>
        <w:t xml:space="preserve"> г. № </w:t>
      </w:r>
      <w:r w:rsidR="00F86103">
        <w:rPr>
          <w:rFonts w:ascii="Times New Roman" w:eastAsia="Times New Roman" w:hAnsi="Times New Roman"/>
          <w:bCs/>
          <w:sz w:val="24"/>
          <w:szCs w:val="24"/>
        </w:rPr>
        <w:t xml:space="preserve">33 </w:t>
      </w:r>
      <w:r w:rsidRPr="00160D2B">
        <w:rPr>
          <w:rFonts w:ascii="Times New Roman" w:eastAsia="Times New Roman" w:hAnsi="Times New Roman"/>
          <w:bCs/>
          <w:sz w:val="24"/>
          <w:szCs w:val="24"/>
        </w:rPr>
        <w:t xml:space="preserve">«О бюджете </w:t>
      </w:r>
      <w:r w:rsidR="00F86103">
        <w:rPr>
          <w:rFonts w:ascii="Times New Roman" w:eastAsia="Times New Roman" w:hAnsi="Times New Roman"/>
          <w:bCs/>
          <w:sz w:val="24"/>
          <w:szCs w:val="24"/>
        </w:rPr>
        <w:t xml:space="preserve">Ульдючинского СМО </w:t>
      </w:r>
      <w:r w:rsidRPr="00160D2B">
        <w:rPr>
          <w:rFonts w:ascii="Times New Roman" w:eastAsia="Times New Roman" w:hAnsi="Times New Roman"/>
          <w:bCs/>
          <w:sz w:val="24"/>
          <w:szCs w:val="24"/>
        </w:rPr>
        <w:t>на 201</w:t>
      </w:r>
      <w:r w:rsidR="00F86103">
        <w:rPr>
          <w:rFonts w:ascii="Times New Roman" w:eastAsia="Times New Roman" w:hAnsi="Times New Roman"/>
          <w:bCs/>
          <w:sz w:val="24"/>
          <w:szCs w:val="24"/>
        </w:rPr>
        <w:t>3</w:t>
      </w:r>
      <w:r w:rsidR="00F86103" w:rsidRPr="00F86103">
        <w:rPr>
          <w:rFonts w:ascii="Times New Roman" w:eastAsia="Times New Roman" w:hAnsi="Times New Roman"/>
          <w:bCs/>
          <w:sz w:val="24"/>
          <w:szCs w:val="24"/>
        </w:rPr>
        <w:t xml:space="preserve"> </w:t>
      </w:r>
      <w:r w:rsidR="00F86103" w:rsidRPr="00160D2B">
        <w:rPr>
          <w:rFonts w:ascii="Times New Roman" w:eastAsia="Times New Roman" w:hAnsi="Times New Roman"/>
          <w:bCs/>
          <w:sz w:val="24"/>
          <w:szCs w:val="24"/>
        </w:rPr>
        <w:t>год</w:t>
      </w:r>
      <w:r w:rsidR="00F86103">
        <w:rPr>
          <w:rFonts w:ascii="Times New Roman" w:eastAsia="Times New Roman" w:hAnsi="Times New Roman"/>
          <w:bCs/>
          <w:sz w:val="24"/>
          <w:szCs w:val="24"/>
        </w:rPr>
        <w:t>»</w:t>
      </w:r>
      <w:r w:rsidRPr="00160D2B">
        <w:rPr>
          <w:rFonts w:ascii="Times New Roman" w:eastAsia="Times New Roman" w:hAnsi="Times New Roman"/>
          <w:bCs/>
          <w:sz w:val="24"/>
          <w:szCs w:val="24"/>
        </w:rPr>
        <w:t>.</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Основной финансовый документ поселения выносился на обсуждение общественности, проводились публичные слушания</w:t>
      </w:r>
    </w:p>
    <w:p w:rsidR="007D31B4" w:rsidRPr="00B93FCF" w:rsidRDefault="007D31B4" w:rsidP="007D31B4">
      <w:pPr>
        <w:jc w:val="center"/>
        <w:rPr>
          <w:rFonts w:ascii="Times New Roman" w:hAnsi="Times New Roman"/>
          <w:b/>
          <w:sz w:val="24"/>
          <w:szCs w:val="24"/>
        </w:rPr>
      </w:pPr>
      <w:r w:rsidRPr="00B93FCF">
        <w:rPr>
          <w:rFonts w:ascii="Times New Roman" w:hAnsi="Times New Roman"/>
          <w:b/>
          <w:sz w:val="24"/>
          <w:szCs w:val="24"/>
        </w:rPr>
        <w:t xml:space="preserve">Основные параметры исполнения муниципального бюджета </w:t>
      </w:r>
    </w:p>
    <w:p w:rsidR="007D31B4" w:rsidRPr="00B93FCF" w:rsidRDefault="007D31B4" w:rsidP="007D31B4">
      <w:pPr>
        <w:jc w:val="center"/>
        <w:rPr>
          <w:rFonts w:ascii="Times New Roman" w:hAnsi="Times New Roman"/>
          <w:b/>
          <w:sz w:val="24"/>
          <w:szCs w:val="24"/>
        </w:rPr>
      </w:pPr>
      <w:r w:rsidRPr="00B93FCF">
        <w:rPr>
          <w:rFonts w:ascii="Times New Roman" w:hAnsi="Times New Roman"/>
          <w:b/>
          <w:sz w:val="24"/>
          <w:szCs w:val="24"/>
        </w:rPr>
        <w:t>за 2013 год</w:t>
      </w:r>
    </w:p>
    <w:p w:rsidR="007D31B4" w:rsidRPr="00B93FCF" w:rsidRDefault="007D31B4" w:rsidP="007D31B4">
      <w:pPr>
        <w:ind w:firstLine="540"/>
        <w:jc w:val="both"/>
        <w:rPr>
          <w:rFonts w:ascii="Times New Roman" w:hAnsi="Times New Roman"/>
          <w:sz w:val="24"/>
          <w:szCs w:val="24"/>
        </w:rPr>
      </w:pPr>
      <w:r w:rsidRPr="00B93FCF">
        <w:rPr>
          <w:rFonts w:ascii="Times New Roman" w:hAnsi="Times New Roman"/>
          <w:sz w:val="24"/>
          <w:szCs w:val="24"/>
        </w:rPr>
        <w:t>Основные параметры исполнения муниципального бюджета Ульдючинского сельского муниципального образования Республики Калмыкия за 2013 год составили:</w:t>
      </w:r>
      <w:r w:rsidR="00D95961">
        <w:rPr>
          <w:rFonts w:ascii="Times New Roman" w:hAnsi="Times New Roman"/>
          <w:sz w:val="24"/>
          <w:szCs w:val="24"/>
        </w:rPr>
        <w:t xml:space="preserve">                                                        </w:t>
      </w:r>
      <w:r w:rsidRPr="00B93FCF">
        <w:rPr>
          <w:rFonts w:ascii="Times New Roman" w:hAnsi="Times New Roman"/>
          <w:sz w:val="24"/>
          <w:szCs w:val="24"/>
        </w:rPr>
        <w:t xml:space="preserve">Доходы муниципального бюджета 1727,2 тыс. рублей, расходы 1737,9тыс.рублей,дефицит-10,7 тыс. рублей.                                                                                                                                                                                               </w:t>
      </w:r>
    </w:p>
    <w:p w:rsidR="007D31B4" w:rsidRPr="00D95961" w:rsidRDefault="007D31B4" w:rsidP="00D95961">
      <w:pPr>
        <w:ind w:firstLine="540"/>
        <w:jc w:val="center"/>
        <w:rPr>
          <w:rFonts w:ascii="Times New Roman" w:hAnsi="Times New Roman"/>
          <w:sz w:val="24"/>
          <w:szCs w:val="24"/>
        </w:rPr>
      </w:pPr>
      <w:r w:rsidRPr="00D95961">
        <w:rPr>
          <w:rFonts w:ascii="Times New Roman" w:hAnsi="Times New Roman"/>
          <w:b/>
          <w:sz w:val="24"/>
          <w:szCs w:val="24"/>
        </w:rPr>
        <w:t>Доходы муниципального бюджета</w:t>
      </w:r>
      <w:r w:rsidR="00D95961" w:rsidRPr="00D95961">
        <w:rPr>
          <w:rFonts w:ascii="Times New Roman" w:hAnsi="Times New Roman"/>
          <w:b/>
          <w:sz w:val="24"/>
          <w:szCs w:val="24"/>
        </w:rPr>
        <w:t xml:space="preserve">                                                                                                               </w:t>
      </w:r>
      <w:r w:rsidRPr="00D95961">
        <w:rPr>
          <w:rFonts w:ascii="Times New Roman" w:hAnsi="Times New Roman"/>
          <w:sz w:val="24"/>
          <w:szCs w:val="24"/>
        </w:rPr>
        <w:t>В муниципальный бюджет Ульдючинского СМО Республики Калмыкия за 2013 год поступило доходов в сумме 1727,2 тыс. рублей, что по сравнению с 2012 годом больше на 536,3 тыс. рублей. За 2012 года общая сумма доходов составила 1190,9 тыс. рублей. Данные сравнительного анализа по доходам представлены в таблице 1.</w:t>
      </w:r>
    </w:p>
    <w:p w:rsidR="007D31B4" w:rsidRPr="00B93FCF" w:rsidRDefault="007D31B4" w:rsidP="007D31B4">
      <w:pPr>
        <w:jc w:val="center"/>
        <w:rPr>
          <w:rFonts w:ascii="Times New Roman" w:hAnsi="Times New Roman"/>
          <w:b/>
          <w:sz w:val="24"/>
          <w:szCs w:val="24"/>
        </w:rPr>
      </w:pPr>
      <w:r w:rsidRPr="00B93FCF">
        <w:rPr>
          <w:rFonts w:ascii="Times New Roman" w:hAnsi="Times New Roman"/>
          <w:b/>
          <w:sz w:val="24"/>
          <w:szCs w:val="24"/>
        </w:rPr>
        <w:t>Налоговые и неналоговые доходы</w:t>
      </w:r>
    </w:p>
    <w:p w:rsidR="007D31B4" w:rsidRPr="00B93FCF" w:rsidRDefault="007D31B4" w:rsidP="007D31B4">
      <w:pPr>
        <w:pStyle w:val="af1"/>
        <w:rPr>
          <w:rFonts w:ascii="Times New Roman" w:hAnsi="Times New Roman"/>
          <w:sz w:val="24"/>
          <w:szCs w:val="24"/>
        </w:rPr>
      </w:pPr>
      <w:r w:rsidRPr="00B93FCF">
        <w:rPr>
          <w:rFonts w:ascii="Times New Roman" w:hAnsi="Times New Roman"/>
          <w:sz w:val="24"/>
          <w:szCs w:val="24"/>
        </w:rPr>
        <w:t xml:space="preserve">В муниципальный бюджет Ульдючинского СМО Республики Калмыкия за 2013 год поступило налоговых и неналоговых доходов в сумме 851,4 тыс. рублей, что по сравнению с 2012 годом </w:t>
      </w:r>
      <w:r w:rsidRPr="00B93FCF">
        <w:rPr>
          <w:rFonts w:ascii="Times New Roman" w:hAnsi="Times New Roman"/>
          <w:sz w:val="24"/>
          <w:szCs w:val="24"/>
        </w:rPr>
        <w:lastRenderedPageBreak/>
        <w:t>больше на 179,1 тыс. рублей. Данные сравнительного анализа по налоговым и неналоговым доходам представлены в таблице 2. Структура доходов муниципального бюджета Ульдючинского СМО РК за 2013 год такова:</w:t>
      </w:r>
    </w:p>
    <w:p w:rsidR="007D31B4" w:rsidRPr="00B93FCF" w:rsidRDefault="007D31B4" w:rsidP="007D31B4">
      <w:pPr>
        <w:pStyle w:val="af1"/>
        <w:rPr>
          <w:rFonts w:ascii="Times New Roman" w:hAnsi="Times New Roman"/>
          <w:sz w:val="24"/>
          <w:szCs w:val="24"/>
        </w:rPr>
      </w:pPr>
      <w:r w:rsidRPr="00B93FCF">
        <w:rPr>
          <w:rFonts w:ascii="Times New Roman" w:hAnsi="Times New Roman"/>
          <w:sz w:val="24"/>
          <w:szCs w:val="24"/>
        </w:rPr>
        <w:t>-</w:t>
      </w:r>
      <w:r w:rsidRPr="00B93FCF">
        <w:rPr>
          <w:rFonts w:ascii="Times New Roman" w:hAnsi="Times New Roman"/>
          <w:b/>
          <w:bCs/>
          <w:sz w:val="24"/>
          <w:szCs w:val="24"/>
        </w:rPr>
        <w:t>налоговые доходы – 659,3</w:t>
      </w:r>
      <w:r w:rsidRPr="00B93FCF">
        <w:rPr>
          <w:rFonts w:ascii="Times New Roman" w:hAnsi="Times New Roman"/>
          <w:sz w:val="24"/>
          <w:szCs w:val="24"/>
        </w:rPr>
        <w:t xml:space="preserve"> тыс. рублей или 77,4% от общего объема поступлений или 50,6 % к уровню прошлого года;</w:t>
      </w:r>
    </w:p>
    <w:p w:rsidR="007D31B4" w:rsidRPr="00B93FCF" w:rsidRDefault="007D31B4" w:rsidP="007D31B4">
      <w:pPr>
        <w:pStyle w:val="af1"/>
        <w:rPr>
          <w:rFonts w:ascii="Times New Roman" w:hAnsi="Times New Roman"/>
          <w:sz w:val="24"/>
          <w:szCs w:val="24"/>
        </w:rPr>
      </w:pPr>
      <w:r w:rsidRPr="00B93FCF">
        <w:rPr>
          <w:rFonts w:ascii="Times New Roman" w:hAnsi="Times New Roman"/>
          <w:b/>
          <w:bCs/>
          <w:sz w:val="24"/>
          <w:szCs w:val="24"/>
        </w:rPr>
        <w:t>-неналоговые доходы – 192,1</w:t>
      </w:r>
      <w:r w:rsidRPr="00B93FCF">
        <w:rPr>
          <w:rFonts w:ascii="Times New Roman" w:hAnsi="Times New Roman"/>
          <w:sz w:val="24"/>
          <w:szCs w:val="24"/>
        </w:rPr>
        <w:t xml:space="preserve"> тыс. рублей или  22,6% от общего объема поступлений или 49,4 % к уровню прошлого года.</w:t>
      </w:r>
    </w:p>
    <w:p w:rsidR="007D31B4" w:rsidRPr="00B93FCF" w:rsidRDefault="007D31B4" w:rsidP="007D31B4">
      <w:pPr>
        <w:jc w:val="center"/>
        <w:rPr>
          <w:rFonts w:ascii="Times New Roman" w:hAnsi="Times New Roman"/>
          <w:b/>
          <w:sz w:val="24"/>
          <w:szCs w:val="24"/>
        </w:rPr>
      </w:pPr>
      <w:r w:rsidRPr="00B93FCF">
        <w:rPr>
          <w:rFonts w:ascii="Times New Roman" w:hAnsi="Times New Roman"/>
          <w:b/>
          <w:sz w:val="24"/>
          <w:szCs w:val="24"/>
        </w:rPr>
        <w:t>Данные по каждому виду налоговых и неналоговых доходов:</w:t>
      </w:r>
    </w:p>
    <w:p w:rsidR="007D31B4" w:rsidRPr="00B93FCF" w:rsidRDefault="007D31B4" w:rsidP="007D31B4">
      <w:pPr>
        <w:ind w:firstLine="540"/>
        <w:jc w:val="both"/>
        <w:rPr>
          <w:rFonts w:ascii="Times New Roman" w:hAnsi="Times New Roman"/>
          <w:color w:val="000000"/>
          <w:sz w:val="24"/>
          <w:szCs w:val="24"/>
        </w:rPr>
      </w:pPr>
      <w:r w:rsidRPr="00B93FCF">
        <w:rPr>
          <w:rFonts w:ascii="Times New Roman" w:hAnsi="Times New Roman"/>
          <w:b/>
          <w:bCs/>
          <w:sz w:val="24"/>
          <w:szCs w:val="24"/>
        </w:rPr>
        <w:t>-налог на доходы физических лиц</w:t>
      </w:r>
      <w:r w:rsidRPr="00B93FCF">
        <w:rPr>
          <w:rFonts w:ascii="Times New Roman" w:hAnsi="Times New Roman"/>
          <w:b/>
          <w:sz w:val="24"/>
          <w:szCs w:val="24"/>
        </w:rPr>
        <w:t>,</w:t>
      </w:r>
      <w:r w:rsidRPr="00B93FCF">
        <w:rPr>
          <w:rFonts w:ascii="Times New Roman" w:hAnsi="Times New Roman"/>
          <w:sz w:val="24"/>
          <w:szCs w:val="24"/>
        </w:rPr>
        <w:t xml:space="preserve">  в</w:t>
      </w:r>
      <w:r w:rsidRPr="00B93FCF">
        <w:rPr>
          <w:rFonts w:ascii="Times New Roman" w:hAnsi="Times New Roman"/>
          <w:color w:val="000000"/>
          <w:sz w:val="24"/>
          <w:szCs w:val="24"/>
        </w:rPr>
        <w:t xml:space="preserve"> 2013 году исполнение которого составило 175,7 тыс. руб. или 100,0% от утвержденных бюджетных назначений в сумме 175,7тыс. рублей, что на 22,5 тыс. рублей  больше  по сравнению с 2012 годом.  Удельный вес в общей сумме налоговых и неналоговых доходов данный вид налога составляет 20,6%.</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B93FCF">
        <w:rPr>
          <w:rFonts w:ascii="Times New Roman" w:hAnsi="Times New Roman"/>
          <w:color w:val="000000"/>
          <w:sz w:val="24"/>
          <w:szCs w:val="24"/>
        </w:rPr>
        <w:t xml:space="preserve">Данный вид налога является главным источником пополнения  бюджета Ульдючинского СМО  РК. Это основной бюджетообразующий налог, способствующий росту налоговых поступлений за счет увеличения заработной платы работников бюджетной сферы», на основании Постановления Правительства Республики Калмыкия №125 от 19 марта 2013 года «О повышении оплаты труда работников государственных учреждений и органов исполнительной власти </w:t>
      </w:r>
      <w:r>
        <w:rPr>
          <w:rFonts w:ascii="Times New Roman" w:hAnsi="Times New Roman"/>
          <w:color w:val="000000"/>
          <w:sz w:val="24"/>
          <w:szCs w:val="24"/>
        </w:rPr>
        <w:t>РК</w:t>
      </w:r>
      <w:r w:rsidRPr="00B93FCF">
        <w:rPr>
          <w:rFonts w:ascii="Times New Roman" w:hAnsi="Times New Roman"/>
          <w:color w:val="000000"/>
          <w:sz w:val="24"/>
          <w:szCs w:val="24"/>
        </w:rPr>
        <w:t xml:space="preserve"> в 2013 году», предусмотрено повышение заработной платы работников бюджетной сферы Ульдючинского СМО РК с 1 апреля 2013 года:</w:t>
      </w:r>
    </w:p>
    <w:p w:rsidR="007D31B4" w:rsidRPr="00B93FCF" w:rsidRDefault="007D31B4" w:rsidP="007D31B4">
      <w:pPr>
        <w:ind w:firstLine="540"/>
        <w:jc w:val="both"/>
        <w:rPr>
          <w:rFonts w:ascii="Times New Roman" w:hAnsi="Times New Roman"/>
          <w:color w:val="000000"/>
          <w:sz w:val="24"/>
          <w:szCs w:val="24"/>
        </w:rPr>
      </w:pPr>
      <w:r w:rsidRPr="00B93FCF">
        <w:rPr>
          <w:rFonts w:ascii="Times New Roman" w:hAnsi="Times New Roman"/>
          <w:color w:val="000000"/>
          <w:sz w:val="24"/>
          <w:szCs w:val="24"/>
        </w:rPr>
        <w:t>-для работников культуры на 6%.</w:t>
      </w:r>
    </w:p>
    <w:p w:rsidR="007D31B4" w:rsidRDefault="007D31B4" w:rsidP="007D31B4">
      <w:pPr>
        <w:ind w:firstLine="540"/>
        <w:jc w:val="both"/>
        <w:rPr>
          <w:rFonts w:ascii="Times New Roman" w:hAnsi="Times New Roman"/>
          <w:color w:val="000000"/>
          <w:sz w:val="24"/>
          <w:szCs w:val="24"/>
        </w:rPr>
      </w:pPr>
      <w:r>
        <w:rPr>
          <w:rFonts w:ascii="Times New Roman" w:hAnsi="Times New Roman"/>
          <w:color w:val="000000"/>
          <w:sz w:val="24"/>
          <w:szCs w:val="24"/>
        </w:rPr>
        <w:t>С 1 августа 2013 года –</w:t>
      </w:r>
    </w:p>
    <w:p w:rsidR="007D31B4" w:rsidRPr="00B93FCF" w:rsidRDefault="007D31B4" w:rsidP="007D31B4">
      <w:pPr>
        <w:ind w:firstLine="540"/>
        <w:jc w:val="both"/>
        <w:rPr>
          <w:rFonts w:ascii="Times New Roman" w:hAnsi="Times New Roman"/>
          <w:color w:val="000000"/>
          <w:sz w:val="24"/>
          <w:szCs w:val="24"/>
        </w:rPr>
      </w:pPr>
      <w:r w:rsidRPr="00B93FCF">
        <w:rPr>
          <w:rFonts w:ascii="Times New Roman" w:hAnsi="Times New Roman"/>
          <w:color w:val="000000"/>
          <w:sz w:val="24"/>
          <w:szCs w:val="24"/>
        </w:rPr>
        <w:t xml:space="preserve">муниципальным служащим и работникам органов местного самоуправления, оплата труда которых ранее осуществлялась на основе Единой тарифной сетки, на 6%. </w:t>
      </w:r>
    </w:p>
    <w:p w:rsidR="007D31B4" w:rsidRPr="00B93FCF" w:rsidRDefault="007D31B4" w:rsidP="007D31B4">
      <w:pPr>
        <w:ind w:firstLine="540"/>
        <w:jc w:val="both"/>
        <w:rPr>
          <w:rFonts w:ascii="Times New Roman" w:hAnsi="Times New Roman"/>
          <w:color w:val="000000"/>
          <w:sz w:val="24"/>
          <w:szCs w:val="24"/>
        </w:rPr>
      </w:pPr>
      <w:r w:rsidRPr="00B93FCF">
        <w:rPr>
          <w:rFonts w:ascii="Times New Roman" w:hAnsi="Times New Roman"/>
          <w:color w:val="000000"/>
          <w:sz w:val="24"/>
          <w:szCs w:val="24"/>
        </w:rPr>
        <w:t xml:space="preserve">Увеличение заработной платы способствовало увеличению поступления данного вида налога. </w:t>
      </w:r>
    </w:p>
    <w:p w:rsidR="007D31B4" w:rsidRPr="00B93FCF" w:rsidRDefault="007D31B4" w:rsidP="007D31B4">
      <w:pPr>
        <w:ind w:firstLine="567"/>
        <w:jc w:val="both"/>
        <w:rPr>
          <w:rFonts w:ascii="Times New Roman" w:hAnsi="Times New Roman"/>
          <w:sz w:val="24"/>
          <w:szCs w:val="24"/>
        </w:rPr>
      </w:pPr>
      <w:r w:rsidRPr="00B93FCF">
        <w:rPr>
          <w:rFonts w:ascii="Times New Roman" w:hAnsi="Times New Roman"/>
          <w:sz w:val="24"/>
          <w:szCs w:val="24"/>
        </w:rPr>
        <w:t>-</w:t>
      </w:r>
      <w:r w:rsidRPr="00B93FCF">
        <w:rPr>
          <w:rFonts w:ascii="Times New Roman" w:hAnsi="Times New Roman"/>
          <w:b/>
          <w:bCs/>
          <w:sz w:val="24"/>
          <w:szCs w:val="24"/>
        </w:rPr>
        <w:t>единый сельскохозяйственный налог</w:t>
      </w:r>
      <w:r w:rsidRPr="00B93FCF">
        <w:rPr>
          <w:rFonts w:ascii="Times New Roman" w:hAnsi="Times New Roman"/>
          <w:sz w:val="24"/>
          <w:szCs w:val="24"/>
        </w:rPr>
        <w:t>, который за 2013 год составил 380,9тыс. рублей или 100,0% от плановых назначений, что по сравнению с 2012 годом больше на 275,0 тыс. рублей. В 2012 году данный вид налог составил 105,9 тыс. рублей.</w:t>
      </w:r>
      <w:r w:rsidRPr="00B93FCF">
        <w:rPr>
          <w:rFonts w:ascii="Times New Roman" w:hAnsi="Times New Roman"/>
          <w:color w:val="000000"/>
          <w:sz w:val="24"/>
          <w:szCs w:val="24"/>
        </w:rPr>
        <w:t xml:space="preserve"> </w:t>
      </w:r>
    </w:p>
    <w:p w:rsidR="007D31B4" w:rsidRPr="00B93FCF" w:rsidRDefault="007D31B4" w:rsidP="007D31B4">
      <w:pPr>
        <w:ind w:right="-28" w:firstLine="567"/>
        <w:jc w:val="both"/>
        <w:rPr>
          <w:rFonts w:ascii="Times New Roman" w:hAnsi="Times New Roman"/>
          <w:sz w:val="24"/>
          <w:szCs w:val="24"/>
        </w:rPr>
      </w:pPr>
      <w:r w:rsidRPr="00B93FCF">
        <w:rPr>
          <w:rFonts w:ascii="Times New Roman" w:hAnsi="Times New Roman"/>
          <w:sz w:val="24"/>
          <w:szCs w:val="24"/>
        </w:rPr>
        <w:t>-</w:t>
      </w:r>
      <w:r w:rsidRPr="00B93FCF">
        <w:rPr>
          <w:rFonts w:ascii="Times New Roman" w:hAnsi="Times New Roman"/>
          <w:b/>
          <w:sz w:val="24"/>
          <w:szCs w:val="24"/>
        </w:rPr>
        <w:t>доходы от использования имущества, находящегося в муниципальной собственности</w:t>
      </w:r>
      <w:r w:rsidRPr="00B93FCF">
        <w:rPr>
          <w:rFonts w:ascii="Times New Roman" w:hAnsi="Times New Roman"/>
          <w:sz w:val="24"/>
          <w:szCs w:val="24"/>
        </w:rPr>
        <w:t>, которые за 2013 год составили 81,5 тыс. рублей или 74,6% от плановых назначений, что по сравнению с 2012 годом меньше на 56,9 тыс. рублей</w:t>
      </w:r>
      <w:r w:rsidRPr="00B93FCF">
        <w:rPr>
          <w:rFonts w:ascii="Times New Roman" w:hAnsi="Times New Roman"/>
          <w:color w:val="000000"/>
          <w:sz w:val="24"/>
          <w:szCs w:val="24"/>
        </w:rPr>
        <w:t xml:space="preserve">, исполнение которого в 2012 году составляло в сумме 138,4 тыс. рублей. </w:t>
      </w:r>
      <w:r w:rsidRPr="00B93FCF">
        <w:rPr>
          <w:rFonts w:ascii="Times New Roman" w:hAnsi="Times New Roman"/>
          <w:sz w:val="24"/>
          <w:szCs w:val="24"/>
        </w:rPr>
        <w:t xml:space="preserve"> Основной причиной уменьшения поступлений по сравнению с аналогичным периодом 2012 года является  изменение ставки налога в сторону уменьшения.</w:t>
      </w:r>
    </w:p>
    <w:p w:rsidR="007D31B4" w:rsidRPr="00B93FCF" w:rsidRDefault="007D31B4" w:rsidP="007D31B4">
      <w:pPr>
        <w:ind w:right="-28" w:firstLine="567"/>
        <w:jc w:val="both"/>
        <w:rPr>
          <w:rFonts w:ascii="Times New Roman" w:hAnsi="Times New Roman"/>
          <w:sz w:val="24"/>
          <w:szCs w:val="24"/>
        </w:rPr>
      </w:pPr>
      <w:r w:rsidRPr="00B93FCF">
        <w:rPr>
          <w:rFonts w:ascii="Times New Roman" w:hAnsi="Times New Roman"/>
          <w:b/>
          <w:sz w:val="24"/>
          <w:szCs w:val="24"/>
        </w:rPr>
        <w:t>-доходы от оказания платных услуг и компенсации затрат государства ,</w:t>
      </w:r>
      <w:r w:rsidRPr="00B93FCF">
        <w:rPr>
          <w:rFonts w:ascii="Times New Roman" w:hAnsi="Times New Roman"/>
          <w:sz w:val="24"/>
          <w:szCs w:val="24"/>
        </w:rPr>
        <w:t>которые за 2013г составили 2,4 тыс.руб.что по сравнению с 2012г больше на 1,7 тыс.руб в связи увеличением предоставления муниципальных услуг.</w:t>
      </w:r>
    </w:p>
    <w:p w:rsidR="007D31B4" w:rsidRPr="00B93FCF" w:rsidRDefault="007D31B4" w:rsidP="007D31B4">
      <w:pPr>
        <w:ind w:firstLine="540"/>
        <w:jc w:val="both"/>
        <w:rPr>
          <w:rFonts w:ascii="Times New Roman" w:hAnsi="Times New Roman"/>
          <w:sz w:val="24"/>
          <w:szCs w:val="24"/>
        </w:rPr>
      </w:pPr>
      <w:r w:rsidRPr="00B93FCF">
        <w:rPr>
          <w:rFonts w:ascii="Times New Roman" w:hAnsi="Times New Roman"/>
          <w:b/>
          <w:bCs/>
          <w:sz w:val="24"/>
          <w:szCs w:val="24"/>
        </w:rPr>
        <w:t>-доходы от продажи материальных и нематериальных активов</w:t>
      </w:r>
      <w:r w:rsidRPr="00B93FCF">
        <w:rPr>
          <w:rFonts w:ascii="Times New Roman" w:hAnsi="Times New Roman"/>
          <w:sz w:val="24"/>
          <w:szCs w:val="24"/>
        </w:rPr>
        <w:t xml:space="preserve"> составили за 2013 год  108,2 тыс. рублей, что по сравнению с 2012 годом меньше на 56,0 тыс. рублей. Уменьшение поступления данного дохода произошло в виду того, что в 2012 году продана большая часть земельных участков.</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r w:rsidRPr="00B93FCF">
        <w:rPr>
          <w:rFonts w:ascii="Times New Roman" w:hAnsi="Times New Roman"/>
          <w:sz w:val="24"/>
          <w:szCs w:val="24"/>
        </w:rPr>
        <w:t>На 01.01.2014 года задолженность по арендным платежам составила  27,8тыс. рублей это КФХ «Лиджикова В.А.» и КФХ «Шабурова Ц.Б»</w:t>
      </w:r>
    </w:p>
    <w:p w:rsidR="007D31B4" w:rsidRPr="00B93FCF" w:rsidRDefault="007D31B4" w:rsidP="007D31B4">
      <w:pPr>
        <w:ind w:firstLine="540"/>
        <w:jc w:val="both"/>
        <w:rPr>
          <w:rFonts w:ascii="Times New Roman" w:hAnsi="Times New Roman"/>
          <w:sz w:val="24"/>
          <w:szCs w:val="24"/>
        </w:rPr>
      </w:pPr>
      <w:r w:rsidRPr="00B93FCF">
        <w:rPr>
          <w:rFonts w:ascii="Times New Roman" w:hAnsi="Times New Roman"/>
          <w:sz w:val="24"/>
          <w:szCs w:val="24"/>
        </w:rPr>
        <w:t xml:space="preserve">Недоимка по   земельному налогу с физических лиц  в местный  бюджет на 1 января 2014 года составила 20,0 тыс. рублей.  Недоимка по налогу на имущество физических лиц в местный бюджет на 1 января 2014 года составила 11,0 тыс. рублей </w:t>
      </w:r>
    </w:p>
    <w:p w:rsidR="007D31B4" w:rsidRDefault="007D31B4" w:rsidP="007D31B4">
      <w:pPr>
        <w:ind w:firstLine="540"/>
        <w:jc w:val="center"/>
        <w:rPr>
          <w:rFonts w:ascii="Times New Roman" w:hAnsi="Times New Roman"/>
          <w:b/>
          <w:sz w:val="24"/>
          <w:szCs w:val="24"/>
        </w:rPr>
      </w:pPr>
      <w:r w:rsidRPr="00B93FCF">
        <w:rPr>
          <w:rFonts w:ascii="Times New Roman" w:hAnsi="Times New Roman"/>
          <w:b/>
          <w:sz w:val="24"/>
          <w:szCs w:val="24"/>
        </w:rPr>
        <w:t xml:space="preserve">Безвозмездные поступления </w:t>
      </w:r>
    </w:p>
    <w:p w:rsidR="007D31B4" w:rsidRPr="00B93FCF" w:rsidRDefault="007D31B4" w:rsidP="007D31B4">
      <w:pPr>
        <w:ind w:firstLine="567"/>
        <w:jc w:val="both"/>
        <w:rPr>
          <w:rFonts w:ascii="Times New Roman" w:hAnsi="Times New Roman"/>
          <w:b/>
          <w:color w:val="000000"/>
          <w:sz w:val="24"/>
          <w:szCs w:val="24"/>
        </w:rPr>
      </w:pPr>
      <w:r w:rsidRPr="00B93FCF">
        <w:rPr>
          <w:rFonts w:ascii="Times New Roman" w:hAnsi="Times New Roman"/>
          <w:sz w:val="24"/>
          <w:szCs w:val="24"/>
        </w:rPr>
        <w:t>За 2013 год в муниципальный бюджет Ульдючинского СМО РК поступили средства в качестве безвозмездных поступлений в сумме 875,8 тыс. рублей, что составляет 168,9% к исполнению за аналогичный период 2012 года  или  больше на 357,2 тыс. рублей</w:t>
      </w:r>
      <w:r w:rsidRPr="00B93FCF">
        <w:rPr>
          <w:rFonts w:ascii="Times New Roman" w:hAnsi="Times New Roman"/>
          <w:color w:val="000000"/>
          <w:sz w:val="24"/>
          <w:szCs w:val="24"/>
        </w:rPr>
        <w:t xml:space="preserve">. Исполнение за  2012 год составляло в сумме 518,6тыс. рублей. </w:t>
      </w:r>
    </w:p>
    <w:p w:rsidR="007D31B4" w:rsidRPr="00B93FCF" w:rsidRDefault="007D31B4" w:rsidP="007D31B4">
      <w:pPr>
        <w:ind w:firstLine="567"/>
        <w:jc w:val="both"/>
        <w:rPr>
          <w:rFonts w:ascii="Times New Roman" w:hAnsi="Times New Roman"/>
          <w:b/>
          <w:color w:val="000000"/>
          <w:sz w:val="24"/>
          <w:szCs w:val="24"/>
        </w:rPr>
      </w:pPr>
      <w:r w:rsidRPr="00B93FCF">
        <w:rPr>
          <w:rFonts w:ascii="Times New Roman" w:hAnsi="Times New Roman"/>
          <w:sz w:val="24"/>
          <w:szCs w:val="24"/>
        </w:rPr>
        <w:t>Дотации на выравнивание бюджетной обеспеченности поступили в сумме 434,2 тыс. рублей или  меньше на 16,6 тыс. рублей исполнения 2012 года</w:t>
      </w:r>
      <w:r w:rsidRPr="00B93FCF">
        <w:rPr>
          <w:rFonts w:ascii="Times New Roman" w:hAnsi="Times New Roman"/>
          <w:color w:val="000000"/>
          <w:sz w:val="24"/>
          <w:szCs w:val="24"/>
        </w:rPr>
        <w:t xml:space="preserve">. Исполнение за 2012 год составляло в сумме 434,2 тыс. рублей. </w:t>
      </w:r>
    </w:p>
    <w:p w:rsidR="007D31B4" w:rsidRPr="00B93FCF" w:rsidRDefault="007D31B4" w:rsidP="007D31B4">
      <w:pPr>
        <w:ind w:firstLine="567"/>
        <w:jc w:val="both"/>
        <w:rPr>
          <w:rFonts w:ascii="Times New Roman" w:hAnsi="Times New Roman"/>
          <w:b/>
          <w:color w:val="000000"/>
          <w:sz w:val="24"/>
          <w:szCs w:val="24"/>
        </w:rPr>
      </w:pPr>
      <w:r w:rsidRPr="00B93FCF">
        <w:rPr>
          <w:rFonts w:ascii="Times New Roman" w:hAnsi="Times New Roman"/>
          <w:sz w:val="24"/>
          <w:szCs w:val="24"/>
        </w:rPr>
        <w:t>Дотации на поддержку мер по обеспечению сбалансированности бюджетов поступили в сумме 190,7 тыс. рублей или больше на 190,7 тыс. рублей к аналогичному периоду 2012 года</w:t>
      </w:r>
      <w:r w:rsidRPr="00B93FCF">
        <w:rPr>
          <w:rFonts w:ascii="Times New Roman" w:hAnsi="Times New Roman"/>
          <w:color w:val="000000"/>
          <w:sz w:val="24"/>
          <w:szCs w:val="24"/>
        </w:rPr>
        <w:t>.  В связи переходом сельского дома культуры на автономное отопление</w:t>
      </w:r>
    </w:p>
    <w:p w:rsidR="007D31B4" w:rsidRPr="00B93FCF" w:rsidRDefault="007D31B4" w:rsidP="007D31B4">
      <w:pPr>
        <w:ind w:firstLine="567"/>
        <w:jc w:val="both"/>
        <w:rPr>
          <w:rFonts w:ascii="Times New Roman" w:hAnsi="Times New Roman"/>
          <w:b/>
          <w:color w:val="000000"/>
          <w:sz w:val="24"/>
          <w:szCs w:val="24"/>
        </w:rPr>
      </w:pPr>
      <w:r w:rsidRPr="00B93FCF">
        <w:rPr>
          <w:rFonts w:ascii="Times New Roman" w:hAnsi="Times New Roman"/>
          <w:sz w:val="24"/>
          <w:szCs w:val="24"/>
        </w:rPr>
        <w:t xml:space="preserve">Субсидии  поступили в сумме 215,0 тыс. рублей, </w:t>
      </w:r>
      <w:r w:rsidRPr="00B93FCF">
        <w:rPr>
          <w:rFonts w:ascii="Times New Roman" w:hAnsi="Times New Roman"/>
          <w:color w:val="000000"/>
          <w:sz w:val="24"/>
          <w:szCs w:val="24"/>
        </w:rPr>
        <w:t xml:space="preserve"> </w:t>
      </w:r>
    </w:p>
    <w:p w:rsidR="007D31B4" w:rsidRPr="00B93FCF" w:rsidRDefault="007D31B4" w:rsidP="007D31B4">
      <w:pPr>
        <w:ind w:firstLine="567"/>
        <w:jc w:val="both"/>
        <w:rPr>
          <w:rFonts w:ascii="Times New Roman" w:hAnsi="Times New Roman"/>
          <w:b/>
          <w:color w:val="000000"/>
          <w:sz w:val="24"/>
          <w:szCs w:val="24"/>
        </w:rPr>
      </w:pPr>
      <w:r w:rsidRPr="00B93FCF">
        <w:rPr>
          <w:rFonts w:ascii="Times New Roman" w:hAnsi="Times New Roman"/>
          <w:sz w:val="24"/>
          <w:szCs w:val="24"/>
        </w:rPr>
        <w:t>Субвенции  поступили 44,1 тыс. рублей, что составляет 108,1% к аналогичному периоду  2012 года  или  больше на 3,3тыс. рублей</w:t>
      </w:r>
      <w:r w:rsidRPr="00B93FCF">
        <w:rPr>
          <w:rFonts w:ascii="Times New Roman" w:hAnsi="Times New Roman"/>
          <w:color w:val="000000"/>
          <w:sz w:val="24"/>
          <w:szCs w:val="24"/>
        </w:rPr>
        <w:t xml:space="preserve">. Исполнение за  2012 год составляло  в сумме  40,8тыс. рублей. </w:t>
      </w:r>
    </w:p>
    <w:p w:rsidR="007D31B4" w:rsidRPr="00B93FCF" w:rsidRDefault="007D31B4" w:rsidP="007D31B4">
      <w:pPr>
        <w:ind w:firstLine="540"/>
        <w:jc w:val="both"/>
        <w:rPr>
          <w:rFonts w:ascii="Times New Roman" w:hAnsi="Times New Roman"/>
          <w:sz w:val="24"/>
          <w:szCs w:val="24"/>
        </w:rPr>
      </w:pPr>
      <w:r w:rsidRPr="00B93FCF">
        <w:rPr>
          <w:rFonts w:ascii="Times New Roman" w:hAnsi="Times New Roman"/>
          <w:sz w:val="24"/>
          <w:szCs w:val="24"/>
        </w:rPr>
        <w:t xml:space="preserve">Иные межбюджетные трансферты  поступили в сумме 0тыс. рублей,  </w:t>
      </w:r>
      <w:r w:rsidRPr="00B93FCF">
        <w:rPr>
          <w:rFonts w:ascii="Times New Roman" w:hAnsi="Times New Roman"/>
          <w:color w:val="000000"/>
          <w:sz w:val="24"/>
          <w:szCs w:val="24"/>
        </w:rPr>
        <w:t xml:space="preserve"> Исполнение за 2012 год составляло в сумме 27,0 тыс. рублей</w:t>
      </w:r>
      <w:r>
        <w:rPr>
          <w:rFonts w:ascii="Times New Roman" w:hAnsi="Times New Roman"/>
          <w:color w:val="000000"/>
          <w:sz w:val="24"/>
          <w:szCs w:val="24"/>
        </w:rPr>
        <w:t xml:space="preserve"> </w:t>
      </w:r>
      <w:r w:rsidRPr="00B93FCF">
        <w:rPr>
          <w:rFonts w:ascii="Times New Roman" w:hAnsi="Times New Roman"/>
          <w:color w:val="000000"/>
          <w:sz w:val="24"/>
          <w:szCs w:val="24"/>
        </w:rPr>
        <w:t>- комплектование книжных фондов библиотеки.</w:t>
      </w:r>
    </w:p>
    <w:p w:rsidR="007D31B4" w:rsidRPr="00B93FCF" w:rsidRDefault="007D31B4" w:rsidP="007D31B4">
      <w:pPr>
        <w:ind w:firstLine="540"/>
        <w:jc w:val="center"/>
        <w:rPr>
          <w:rFonts w:ascii="Times New Roman" w:hAnsi="Times New Roman"/>
          <w:b/>
          <w:sz w:val="24"/>
          <w:szCs w:val="24"/>
        </w:rPr>
      </w:pPr>
      <w:r w:rsidRPr="00B93FCF">
        <w:rPr>
          <w:rFonts w:ascii="Times New Roman" w:hAnsi="Times New Roman"/>
          <w:b/>
          <w:sz w:val="24"/>
          <w:szCs w:val="24"/>
        </w:rPr>
        <w:t>Расходы муниципального бюджета</w:t>
      </w:r>
    </w:p>
    <w:p w:rsidR="007D31B4" w:rsidRPr="00B93FCF" w:rsidRDefault="007D31B4" w:rsidP="007D31B4">
      <w:pPr>
        <w:ind w:firstLine="540"/>
        <w:jc w:val="both"/>
        <w:rPr>
          <w:rFonts w:ascii="Times New Roman" w:hAnsi="Times New Roman"/>
          <w:bCs/>
          <w:color w:val="000000"/>
          <w:sz w:val="24"/>
          <w:szCs w:val="24"/>
        </w:rPr>
      </w:pPr>
      <w:r w:rsidRPr="00B93FCF">
        <w:rPr>
          <w:rFonts w:ascii="Times New Roman" w:hAnsi="Times New Roman"/>
          <w:bCs/>
          <w:color w:val="000000"/>
          <w:sz w:val="24"/>
          <w:szCs w:val="24"/>
        </w:rPr>
        <w:t>Общая сумма расходов муниципального бюджета Ульдючинского сельского муниципального образования  Республики Калмыкия за 2013 год составила 1737,9</w:t>
      </w:r>
      <w:r w:rsidRPr="00B93FCF">
        <w:rPr>
          <w:rFonts w:ascii="Times New Roman" w:hAnsi="Times New Roman"/>
          <w:b/>
          <w:bCs/>
          <w:color w:val="000000"/>
          <w:sz w:val="24"/>
          <w:szCs w:val="24"/>
        </w:rPr>
        <w:t xml:space="preserve"> </w:t>
      </w:r>
      <w:r w:rsidRPr="00B93FCF">
        <w:rPr>
          <w:rFonts w:ascii="Times New Roman" w:hAnsi="Times New Roman"/>
          <w:bCs/>
          <w:color w:val="000000"/>
          <w:sz w:val="24"/>
          <w:szCs w:val="24"/>
        </w:rPr>
        <w:t>тыс. рублей, из них:</w:t>
      </w:r>
    </w:p>
    <w:p w:rsidR="007D31B4" w:rsidRPr="00B93FCF" w:rsidRDefault="007D31B4" w:rsidP="007D31B4">
      <w:pPr>
        <w:ind w:firstLine="540"/>
        <w:jc w:val="both"/>
        <w:rPr>
          <w:rFonts w:ascii="Times New Roman" w:hAnsi="Times New Roman"/>
          <w:bCs/>
          <w:color w:val="000000"/>
          <w:sz w:val="24"/>
          <w:szCs w:val="24"/>
        </w:rPr>
      </w:pPr>
      <w:r w:rsidRPr="00B93FCF">
        <w:rPr>
          <w:rFonts w:ascii="Times New Roman" w:hAnsi="Times New Roman"/>
          <w:bCs/>
          <w:color w:val="000000"/>
          <w:sz w:val="24"/>
          <w:szCs w:val="24"/>
        </w:rPr>
        <w:t>- общегосударственные расходы в сумме 686,2 тыс. рублей (39,5%);</w:t>
      </w: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B93FCF">
        <w:rPr>
          <w:rFonts w:ascii="Times New Roman" w:hAnsi="Times New Roman"/>
          <w:bCs/>
          <w:color w:val="000000"/>
          <w:sz w:val="24"/>
          <w:szCs w:val="24"/>
        </w:rPr>
        <w:t>-национальная оборона в сумме 44,1 тыс.руб (2,5%)</w:t>
      </w: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B93FCF">
        <w:rPr>
          <w:rFonts w:ascii="Times New Roman" w:hAnsi="Times New Roman"/>
          <w:bCs/>
          <w:color w:val="000000"/>
          <w:sz w:val="24"/>
          <w:szCs w:val="24"/>
        </w:rPr>
        <w:t>-национальная безопасность и правоохранительная деятельность в сумме 0,5тыс. рублей (0,02%);</w:t>
      </w: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B93FCF">
        <w:rPr>
          <w:rFonts w:ascii="Times New Roman" w:hAnsi="Times New Roman"/>
          <w:bCs/>
          <w:color w:val="000000"/>
          <w:sz w:val="24"/>
          <w:szCs w:val="24"/>
        </w:rPr>
        <w:t>- культура, кинематография в сумме 745,1 тыс. рублей (42,9%);</w:t>
      </w: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B93FCF">
        <w:rPr>
          <w:rFonts w:ascii="Times New Roman" w:hAnsi="Times New Roman"/>
          <w:bCs/>
          <w:color w:val="000000"/>
          <w:sz w:val="24"/>
          <w:szCs w:val="24"/>
        </w:rPr>
        <w:t>-жилищно-коммунальное хозяйство в сумме 262тыс. рублей (15,1%);</w:t>
      </w:r>
    </w:p>
    <w:p w:rsidR="007D31B4" w:rsidRPr="00B93FCF" w:rsidRDefault="007D31B4" w:rsidP="007D31B4">
      <w:pPr>
        <w:ind w:firstLine="540"/>
        <w:jc w:val="both"/>
        <w:rPr>
          <w:rFonts w:ascii="Times New Roman" w:hAnsi="Times New Roman"/>
          <w:bCs/>
          <w:color w:val="000000"/>
          <w:sz w:val="24"/>
          <w:szCs w:val="24"/>
        </w:rPr>
      </w:pPr>
      <w:r w:rsidRPr="00B93FCF">
        <w:rPr>
          <w:rFonts w:ascii="Times New Roman" w:hAnsi="Times New Roman"/>
          <w:bCs/>
          <w:color w:val="000000"/>
          <w:sz w:val="24"/>
          <w:szCs w:val="24"/>
        </w:rPr>
        <w:t>Из общей суммы расходов израсходовано:</w:t>
      </w:r>
    </w:p>
    <w:p w:rsidR="007D31B4" w:rsidRPr="00B93FCF" w:rsidRDefault="007D31B4" w:rsidP="007D31B4">
      <w:pPr>
        <w:ind w:firstLine="540"/>
        <w:jc w:val="both"/>
        <w:rPr>
          <w:rFonts w:ascii="Times New Roman" w:hAnsi="Times New Roman"/>
          <w:bCs/>
          <w:color w:val="000000"/>
          <w:sz w:val="24"/>
          <w:szCs w:val="24"/>
        </w:rPr>
      </w:pPr>
      <w:r>
        <w:rPr>
          <w:rFonts w:ascii="Times New Roman" w:hAnsi="Times New Roman"/>
          <w:bCs/>
          <w:color w:val="000000"/>
          <w:sz w:val="24"/>
          <w:szCs w:val="24"/>
        </w:rPr>
        <w:t xml:space="preserve"> </w:t>
      </w:r>
      <w:r w:rsidRPr="00B93FCF">
        <w:rPr>
          <w:rFonts w:ascii="Times New Roman" w:hAnsi="Times New Roman"/>
          <w:bCs/>
          <w:color w:val="000000"/>
          <w:sz w:val="24"/>
          <w:szCs w:val="24"/>
        </w:rPr>
        <w:t>- на заработную плату в сумме  703,7 тыс. рублей (40,5%);</w:t>
      </w: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B93FCF">
        <w:rPr>
          <w:rFonts w:ascii="Times New Roman" w:hAnsi="Times New Roman"/>
          <w:bCs/>
          <w:color w:val="000000"/>
          <w:sz w:val="24"/>
          <w:szCs w:val="24"/>
        </w:rPr>
        <w:t>- начисления на выплаты по оплате труда в сумме  160,5 тыс. рублей (9,2%);</w:t>
      </w: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B93FCF">
        <w:rPr>
          <w:rFonts w:ascii="Times New Roman" w:hAnsi="Times New Roman"/>
          <w:bCs/>
          <w:color w:val="000000"/>
          <w:sz w:val="24"/>
          <w:szCs w:val="24"/>
        </w:rPr>
        <w:t>- на коммунальные услуги в сумме 73,7 тыс. рублей (4,2%);</w:t>
      </w: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B93FCF">
        <w:rPr>
          <w:rFonts w:ascii="Times New Roman" w:hAnsi="Times New Roman"/>
          <w:bCs/>
          <w:color w:val="000000"/>
          <w:sz w:val="24"/>
          <w:szCs w:val="24"/>
        </w:rPr>
        <w:t>- на другие  расходы в сумме 800,0 тыс. рублей (46,1%).</w:t>
      </w:r>
    </w:p>
    <w:p w:rsidR="007D31B4" w:rsidRPr="00B93FCF" w:rsidRDefault="007D31B4" w:rsidP="007D31B4">
      <w:pPr>
        <w:ind w:firstLine="567"/>
        <w:jc w:val="both"/>
        <w:rPr>
          <w:rFonts w:ascii="Times New Roman" w:hAnsi="Times New Roman"/>
          <w:sz w:val="24"/>
          <w:szCs w:val="24"/>
        </w:rPr>
      </w:pPr>
      <w:r w:rsidRPr="00B93FCF">
        <w:rPr>
          <w:rFonts w:ascii="Times New Roman" w:hAnsi="Times New Roman"/>
          <w:sz w:val="24"/>
          <w:szCs w:val="24"/>
        </w:rPr>
        <w:t xml:space="preserve">В сравнении с исполнением бюджета 2012 года произошло увеличение расходов на 557,2 тыс. рублей, в связи с расходами по переводу сельского клуба на автономное отопление. Расходы </w:t>
      </w:r>
      <w:r w:rsidRPr="00B93FCF">
        <w:rPr>
          <w:rFonts w:ascii="Times New Roman" w:hAnsi="Times New Roman"/>
          <w:sz w:val="24"/>
          <w:szCs w:val="24"/>
        </w:rPr>
        <w:lastRenderedPageBreak/>
        <w:t>составили -410,7 тыс. рублей</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3FCF">
        <w:rPr>
          <w:rFonts w:ascii="Times New Roman" w:hAnsi="Times New Roman"/>
          <w:sz w:val="24"/>
          <w:szCs w:val="24"/>
        </w:rPr>
        <w:t>По  функциональной  структуре  расходов  исполнение  бюджета сложилось следующим образом.</w:t>
      </w:r>
    </w:p>
    <w:p w:rsidR="007D31B4" w:rsidRPr="00B93FCF" w:rsidRDefault="007D31B4" w:rsidP="007D31B4">
      <w:pPr>
        <w:ind w:firstLine="567"/>
        <w:jc w:val="center"/>
        <w:rPr>
          <w:rFonts w:ascii="Times New Roman" w:hAnsi="Times New Roman"/>
          <w:b/>
          <w:sz w:val="24"/>
          <w:szCs w:val="24"/>
        </w:rPr>
      </w:pPr>
      <w:r w:rsidRPr="00B93FCF">
        <w:rPr>
          <w:rFonts w:ascii="Times New Roman" w:hAnsi="Times New Roman"/>
          <w:b/>
          <w:sz w:val="24"/>
          <w:szCs w:val="24"/>
        </w:rPr>
        <w:t>Раздел 0100 «Общегосударственные вопросы»</w:t>
      </w:r>
    </w:p>
    <w:p w:rsidR="007D31B4" w:rsidRPr="00B93FCF" w:rsidRDefault="007D31B4" w:rsidP="007D31B4">
      <w:pPr>
        <w:ind w:firstLine="567"/>
        <w:jc w:val="both"/>
        <w:rPr>
          <w:rFonts w:ascii="Times New Roman" w:hAnsi="Times New Roman"/>
          <w:sz w:val="24"/>
          <w:szCs w:val="24"/>
        </w:rPr>
      </w:pPr>
      <w:r w:rsidRPr="00B93FCF">
        <w:rPr>
          <w:rFonts w:ascii="Times New Roman" w:hAnsi="Times New Roman"/>
          <w:sz w:val="24"/>
          <w:szCs w:val="24"/>
        </w:rPr>
        <w:t>По данному разделу произошло уменьшение расходов на 88,2 тыс. рублей в связи с тем, что не выплачена заработная плата за декабрь 2013г и страховые взносы  В ПФР.</w:t>
      </w:r>
    </w:p>
    <w:p w:rsidR="007D31B4" w:rsidRPr="00B93FCF" w:rsidRDefault="007D31B4" w:rsidP="007D31B4">
      <w:pPr>
        <w:ind w:firstLine="567"/>
        <w:jc w:val="both"/>
        <w:rPr>
          <w:rFonts w:ascii="Times New Roman" w:hAnsi="Times New Roman"/>
          <w:b/>
          <w:sz w:val="24"/>
          <w:szCs w:val="24"/>
        </w:rPr>
      </w:pPr>
      <w:r w:rsidRPr="00B93FCF">
        <w:rPr>
          <w:rFonts w:ascii="Times New Roman" w:hAnsi="Times New Roman"/>
          <w:sz w:val="24"/>
          <w:szCs w:val="24"/>
        </w:rPr>
        <w:t xml:space="preserve">                      </w:t>
      </w:r>
      <w:r>
        <w:rPr>
          <w:rFonts w:ascii="Times New Roman" w:hAnsi="Times New Roman"/>
          <w:sz w:val="24"/>
          <w:szCs w:val="24"/>
        </w:rPr>
        <w:t xml:space="preserve">              </w:t>
      </w:r>
      <w:r w:rsidRPr="00B93FCF">
        <w:rPr>
          <w:rFonts w:ascii="Times New Roman" w:hAnsi="Times New Roman"/>
          <w:b/>
          <w:sz w:val="24"/>
          <w:szCs w:val="24"/>
        </w:rPr>
        <w:t>Раздел 0203»Национальная оборона»</w:t>
      </w:r>
    </w:p>
    <w:p w:rsidR="007D31B4" w:rsidRPr="00B93FCF" w:rsidRDefault="007D31B4" w:rsidP="007D31B4">
      <w:pPr>
        <w:ind w:firstLine="567"/>
        <w:jc w:val="both"/>
        <w:rPr>
          <w:rFonts w:ascii="Times New Roman" w:hAnsi="Times New Roman"/>
          <w:sz w:val="24"/>
          <w:szCs w:val="24"/>
        </w:rPr>
      </w:pPr>
      <w:r w:rsidRPr="00B93FCF">
        <w:rPr>
          <w:rFonts w:ascii="Times New Roman" w:hAnsi="Times New Roman"/>
          <w:sz w:val="24"/>
          <w:szCs w:val="24"/>
        </w:rPr>
        <w:t>По данному разделу произошло увеличение расходов на  3,3 тыс. рублей в связи с повышением заработной пл</w:t>
      </w:r>
      <w:r>
        <w:rPr>
          <w:rFonts w:ascii="Times New Roman" w:hAnsi="Times New Roman"/>
          <w:sz w:val="24"/>
          <w:szCs w:val="24"/>
        </w:rPr>
        <w:t>а</w:t>
      </w:r>
      <w:r w:rsidRPr="00B93FCF">
        <w:rPr>
          <w:rFonts w:ascii="Times New Roman" w:hAnsi="Times New Roman"/>
          <w:sz w:val="24"/>
          <w:szCs w:val="24"/>
        </w:rPr>
        <w:t>ты.</w:t>
      </w:r>
      <w:r>
        <w:rPr>
          <w:rFonts w:ascii="Times New Roman" w:hAnsi="Times New Roman"/>
          <w:sz w:val="24"/>
          <w:szCs w:val="24"/>
        </w:rPr>
        <w:t xml:space="preserve"> </w:t>
      </w:r>
    </w:p>
    <w:p w:rsidR="007D31B4" w:rsidRPr="00B93FCF" w:rsidRDefault="007D31B4" w:rsidP="007D31B4">
      <w:pPr>
        <w:ind w:firstLine="900"/>
        <w:jc w:val="center"/>
        <w:rPr>
          <w:rFonts w:ascii="Times New Roman" w:hAnsi="Times New Roman"/>
          <w:b/>
          <w:sz w:val="24"/>
          <w:szCs w:val="24"/>
        </w:rPr>
      </w:pPr>
      <w:r w:rsidRPr="00B93FCF">
        <w:rPr>
          <w:rFonts w:ascii="Times New Roman" w:hAnsi="Times New Roman"/>
          <w:b/>
          <w:sz w:val="24"/>
          <w:szCs w:val="24"/>
        </w:rPr>
        <w:t>Раздел  0300  «Национальная  безопасность  и  правоохранительная</w:t>
      </w:r>
      <w:r>
        <w:rPr>
          <w:rFonts w:ascii="Times New Roman" w:hAnsi="Times New Roman"/>
          <w:b/>
          <w:sz w:val="24"/>
          <w:szCs w:val="24"/>
        </w:rPr>
        <w:t xml:space="preserve"> </w:t>
      </w:r>
      <w:r w:rsidRPr="00B93FCF">
        <w:rPr>
          <w:rFonts w:ascii="Times New Roman" w:hAnsi="Times New Roman"/>
          <w:b/>
          <w:sz w:val="24"/>
          <w:szCs w:val="24"/>
        </w:rPr>
        <w:t>деятельность»</w:t>
      </w:r>
    </w:p>
    <w:p w:rsidR="007D31B4" w:rsidRDefault="007D31B4" w:rsidP="007D31B4">
      <w:pPr>
        <w:ind w:firstLine="567"/>
        <w:jc w:val="both"/>
        <w:rPr>
          <w:sz w:val="24"/>
          <w:szCs w:val="24"/>
        </w:rPr>
      </w:pPr>
      <w:r w:rsidRPr="00B93FCF">
        <w:rPr>
          <w:rFonts w:ascii="Times New Roman" w:hAnsi="Times New Roman"/>
          <w:sz w:val="24"/>
          <w:szCs w:val="24"/>
        </w:rPr>
        <w:t xml:space="preserve">По данному разделу расходы составили 500 рублей  за страхование гражданской ответственности юридических лиц. </w:t>
      </w:r>
    </w:p>
    <w:p w:rsidR="007D31B4" w:rsidRPr="00B93FCF" w:rsidRDefault="007D31B4" w:rsidP="007D31B4">
      <w:pPr>
        <w:jc w:val="center"/>
        <w:rPr>
          <w:b/>
          <w:sz w:val="24"/>
          <w:szCs w:val="24"/>
        </w:rPr>
      </w:pPr>
      <w:r>
        <w:rPr>
          <w:rFonts w:ascii="Times New Roman" w:hAnsi="Times New Roman"/>
          <w:b/>
          <w:sz w:val="24"/>
          <w:szCs w:val="24"/>
        </w:rPr>
        <w:t xml:space="preserve">      </w:t>
      </w:r>
      <w:r w:rsidRPr="00B93FCF">
        <w:rPr>
          <w:rFonts w:ascii="Times New Roman" w:hAnsi="Times New Roman"/>
          <w:b/>
          <w:sz w:val="24"/>
          <w:szCs w:val="24"/>
        </w:rPr>
        <w:t>Раздел  0500  «Жилищно-коммунальное хозяйство»</w:t>
      </w:r>
    </w:p>
    <w:p w:rsidR="007D31B4" w:rsidRPr="00B93FCF" w:rsidRDefault="007D31B4" w:rsidP="007D31B4">
      <w:pPr>
        <w:ind w:firstLine="567"/>
        <w:jc w:val="both"/>
        <w:rPr>
          <w:rFonts w:ascii="Times New Roman" w:hAnsi="Times New Roman"/>
          <w:sz w:val="24"/>
          <w:szCs w:val="24"/>
        </w:rPr>
      </w:pPr>
      <w:r w:rsidRPr="00B93FCF">
        <w:rPr>
          <w:rFonts w:ascii="Times New Roman" w:hAnsi="Times New Roman"/>
          <w:sz w:val="24"/>
          <w:szCs w:val="24"/>
        </w:rPr>
        <w:t>По данному разделу произошло увеличение расходов на 229,3 тыс. рублей в связи .</w:t>
      </w:r>
    </w:p>
    <w:p w:rsidR="007D31B4" w:rsidRPr="00B93FCF" w:rsidRDefault="005340A2" w:rsidP="005340A2">
      <w:pPr>
        <w:ind w:firstLine="900"/>
        <w:rPr>
          <w:rFonts w:ascii="Times New Roman" w:hAnsi="Times New Roman"/>
          <w:b/>
          <w:sz w:val="24"/>
          <w:szCs w:val="24"/>
        </w:rPr>
      </w:pPr>
      <w:r>
        <w:rPr>
          <w:rFonts w:ascii="Times New Roman" w:hAnsi="Times New Roman"/>
          <w:b/>
          <w:sz w:val="24"/>
          <w:szCs w:val="24"/>
        </w:rPr>
        <w:t xml:space="preserve">                         </w:t>
      </w:r>
      <w:r w:rsidR="007D31B4" w:rsidRPr="00B93FCF">
        <w:rPr>
          <w:rFonts w:ascii="Times New Roman" w:hAnsi="Times New Roman"/>
          <w:b/>
          <w:sz w:val="24"/>
          <w:szCs w:val="24"/>
        </w:rPr>
        <w:t>Раздел  0800  «Культура»</w:t>
      </w:r>
    </w:p>
    <w:p w:rsidR="007D31B4" w:rsidRPr="00B93FCF" w:rsidRDefault="007D31B4" w:rsidP="007D31B4">
      <w:pPr>
        <w:ind w:firstLine="567"/>
        <w:jc w:val="both"/>
        <w:rPr>
          <w:rFonts w:ascii="Times New Roman" w:hAnsi="Times New Roman"/>
          <w:sz w:val="24"/>
          <w:szCs w:val="24"/>
        </w:rPr>
      </w:pPr>
      <w:r w:rsidRPr="00B93FCF">
        <w:rPr>
          <w:rFonts w:ascii="Times New Roman" w:hAnsi="Times New Roman"/>
          <w:sz w:val="24"/>
          <w:szCs w:val="24"/>
        </w:rPr>
        <w:t xml:space="preserve">По данному разделу произошло увеличение расходов на 412,9 тыс. рублей в связи с тем, что: </w:t>
      </w:r>
    </w:p>
    <w:p w:rsidR="007D31B4" w:rsidRPr="00B93FCF" w:rsidRDefault="007D31B4" w:rsidP="007D31B4">
      <w:pPr>
        <w:ind w:firstLine="567"/>
        <w:jc w:val="both"/>
        <w:rPr>
          <w:rFonts w:ascii="Times New Roman" w:hAnsi="Times New Roman"/>
          <w:sz w:val="24"/>
          <w:szCs w:val="24"/>
        </w:rPr>
      </w:pPr>
      <w:r w:rsidRPr="00B93FCF">
        <w:rPr>
          <w:rFonts w:ascii="Times New Roman" w:hAnsi="Times New Roman"/>
          <w:sz w:val="24"/>
          <w:szCs w:val="24"/>
        </w:rPr>
        <w:t>- в соответствии с Постановлением Правительства Республики Калмыкия № 124 от 19.03.2013 года «О повышении оплаты труда отдельных категорий работников государственных учреждений Республики Калмыкия в 2013 году» с 01.08.2013 года повышение заработной платы работникам культуры,  обслуживающему персоналу учреждений культуры на 6%</w:t>
      </w:r>
      <w:r w:rsidR="005340A2">
        <w:rPr>
          <w:rFonts w:ascii="Times New Roman" w:hAnsi="Times New Roman"/>
          <w:sz w:val="24"/>
          <w:szCs w:val="24"/>
        </w:rPr>
        <w:t xml:space="preserve">; </w:t>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Pr="00B93FCF">
        <w:rPr>
          <w:rFonts w:ascii="Times New Roman" w:hAnsi="Times New Roman"/>
          <w:sz w:val="24"/>
          <w:szCs w:val="24"/>
        </w:rPr>
        <w:t>- произведены расходы за счёт средств республиканского бюджета на реализацию республиканской  программы «Энергосбережение и повышение энергетической эффективности в Республике Калмыкия на 2011-2015 годы и на период до 2020года» по переводу на автономное отопление здания клуба с Ульдючины за счёт средств муниципального бюджета на реализацию муниципальной целевой программы «Энергосбережение и повышение энергетической эффективности в Ульдючинском сельском образовании Республики Калмыкия  на 2011-2015 годы.</w:t>
      </w:r>
    </w:p>
    <w:p w:rsidR="007D31B4" w:rsidRPr="00B93FCF" w:rsidRDefault="007D31B4" w:rsidP="007D31B4">
      <w:pPr>
        <w:ind w:firstLine="540"/>
        <w:jc w:val="center"/>
        <w:rPr>
          <w:rFonts w:ascii="Times New Roman" w:hAnsi="Times New Roman"/>
          <w:b/>
          <w:sz w:val="24"/>
          <w:szCs w:val="24"/>
        </w:rPr>
      </w:pPr>
      <w:r w:rsidRPr="00B93FCF">
        <w:rPr>
          <w:rFonts w:ascii="Times New Roman" w:hAnsi="Times New Roman"/>
          <w:b/>
          <w:sz w:val="24"/>
          <w:szCs w:val="24"/>
        </w:rPr>
        <w:t xml:space="preserve">Источники финансирования дефицита муниципального бюджета </w:t>
      </w:r>
    </w:p>
    <w:p w:rsidR="007D31B4" w:rsidRPr="00B93FCF" w:rsidRDefault="007D31B4" w:rsidP="007D31B4">
      <w:pPr>
        <w:pStyle w:val="af1"/>
        <w:ind w:right="45"/>
        <w:rPr>
          <w:rFonts w:ascii="Times New Roman" w:hAnsi="Times New Roman"/>
          <w:sz w:val="24"/>
          <w:szCs w:val="24"/>
        </w:rPr>
      </w:pPr>
      <w:r w:rsidRPr="00B93FCF">
        <w:rPr>
          <w:rFonts w:ascii="Times New Roman" w:hAnsi="Times New Roman"/>
          <w:sz w:val="24"/>
          <w:szCs w:val="24"/>
        </w:rPr>
        <w:t xml:space="preserve">Результат исполнения бюджета Ульдючинского сельского муниципального образования Республики Калмыкия по источникам  финансирования дефицита бюджета за  2013  год  составил  10,7 тыс.  рублей </w:t>
      </w:r>
    </w:p>
    <w:p w:rsidR="007D31B4" w:rsidRPr="00B93FCF" w:rsidRDefault="007D31B4" w:rsidP="007D31B4">
      <w:pPr>
        <w:pStyle w:val="3"/>
      </w:pPr>
      <w:r w:rsidRPr="005340A2">
        <w:rPr>
          <w:b w:val="0"/>
        </w:rPr>
        <w:t>Остатки денежных средств по состоянию на 01.01.2013 года по бюджету Ульдючинского СМО РК составляли  в сумме 12,2 тыс. рублей. Сумма остатков неиспользованных денежных средств на конец 2013 года бюджета Ульдючинского СМО Республики Калмыкия составляет в сумме  1,6 тыс. рублей, в том числе за счет налоговых и неналоговых доходов средств бюджета Ульдючинского СМО РК в сумме  1,6 тыс. рублей</w:t>
      </w:r>
      <w:r w:rsidRPr="00B93FCF">
        <w:t>.</w:t>
      </w:r>
    </w:p>
    <w:p w:rsidR="007D31B4" w:rsidRPr="00B93FCF" w:rsidRDefault="007D31B4" w:rsidP="007D31B4">
      <w:pPr>
        <w:pStyle w:val="3"/>
      </w:pPr>
    </w:p>
    <w:p w:rsidR="007D31B4" w:rsidRPr="005340A2" w:rsidRDefault="007D31B4" w:rsidP="005340A2">
      <w:pPr>
        <w:jc w:val="both"/>
        <w:rPr>
          <w:rFonts w:ascii="Times New Roman" w:hAnsi="Times New Roman"/>
        </w:rPr>
      </w:pPr>
      <w:r w:rsidRPr="005340A2">
        <w:rPr>
          <w:rFonts w:ascii="Times New Roman" w:hAnsi="Times New Roman"/>
          <w:b/>
        </w:rPr>
        <w:t xml:space="preserve">Штатная численность Ульдючинского сельского муниципального образования </w:t>
      </w:r>
      <w:r w:rsidR="005340A2">
        <w:rPr>
          <w:rFonts w:ascii="Times New Roman" w:hAnsi="Times New Roman"/>
          <w:b/>
        </w:rPr>
        <w:t xml:space="preserve">                                   </w:t>
      </w:r>
      <w:r w:rsidRPr="005340A2">
        <w:rPr>
          <w:rFonts w:ascii="Times New Roman" w:hAnsi="Times New Roman"/>
          <w:b/>
        </w:rPr>
        <w:t>Республики Калмыкия</w:t>
      </w:r>
      <w:r w:rsidR="005340A2">
        <w:rPr>
          <w:b/>
        </w:rPr>
        <w:t xml:space="preserve">  </w:t>
      </w:r>
      <w:r w:rsidR="005340A2">
        <w:rPr>
          <w:b/>
        </w:rPr>
        <w:tab/>
      </w:r>
      <w:r w:rsidR="005340A2">
        <w:rPr>
          <w:b/>
        </w:rPr>
        <w:tab/>
      </w:r>
      <w:r w:rsidR="005340A2">
        <w:rPr>
          <w:b/>
        </w:rPr>
        <w:tab/>
      </w:r>
      <w:r w:rsidR="005340A2">
        <w:rPr>
          <w:b/>
        </w:rPr>
        <w:tab/>
      </w:r>
      <w:r w:rsidR="005340A2">
        <w:rPr>
          <w:b/>
        </w:rPr>
        <w:tab/>
      </w:r>
      <w:r w:rsidR="005340A2">
        <w:rPr>
          <w:b/>
        </w:rPr>
        <w:tab/>
      </w:r>
      <w:r w:rsidR="005340A2">
        <w:rPr>
          <w:b/>
        </w:rPr>
        <w:tab/>
      </w:r>
      <w:r w:rsidR="005340A2">
        <w:rPr>
          <w:b/>
        </w:rPr>
        <w:tab/>
      </w:r>
      <w:r w:rsidR="005340A2">
        <w:rPr>
          <w:b/>
        </w:rPr>
        <w:tab/>
      </w:r>
      <w:r w:rsidR="005340A2">
        <w:rPr>
          <w:b/>
        </w:rPr>
        <w:tab/>
      </w:r>
      <w:r w:rsidR="005340A2">
        <w:rPr>
          <w:b/>
        </w:rPr>
        <w:tab/>
      </w:r>
      <w:r w:rsidR="005340A2">
        <w:rPr>
          <w:b/>
        </w:rPr>
        <w:lastRenderedPageBreak/>
        <w:tab/>
      </w:r>
      <w:r w:rsidR="005340A2">
        <w:rPr>
          <w:b/>
        </w:rPr>
        <w:tab/>
      </w:r>
      <w:r w:rsidRPr="005340A2">
        <w:rPr>
          <w:rFonts w:ascii="Times New Roman" w:hAnsi="Times New Roman"/>
        </w:rPr>
        <w:t>Штатная численность работников Ульдючинского сельского муниципального образования РК за  2013 год составила 6 единиц:</w:t>
      </w:r>
    </w:p>
    <w:p w:rsidR="007D31B4" w:rsidRPr="00B93FCF" w:rsidRDefault="007D31B4" w:rsidP="007D31B4">
      <w:pPr>
        <w:ind w:firstLine="540"/>
        <w:jc w:val="both"/>
        <w:rPr>
          <w:rFonts w:ascii="Times New Roman" w:hAnsi="Times New Roman"/>
          <w:bCs/>
          <w:color w:val="000000"/>
          <w:sz w:val="24"/>
          <w:szCs w:val="24"/>
        </w:rPr>
      </w:pPr>
      <w:r w:rsidRPr="00B93FCF">
        <w:rPr>
          <w:rFonts w:ascii="Times New Roman" w:hAnsi="Times New Roman"/>
          <w:sz w:val="24"/>
          <w:szCs w:val="24"/>
        </w:rPr>
        <w:t>- аппарат    3 единицы</w:t>
      </w:r>
      <w:r w:rsidR="005340A2">
        <w:rPr>
          <w:rFonts w:ascii="Times New Roman" w:hAnsi="Times New Roman"/>
          <w:sz w:val="24"/>
          <w:szCs w:val="24"/>
        </w:rPr>
        <w:t xml:space="preserve">; </w:t>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005340A2">
        <w:rPr>
          <w:rFonts w:ascii="Times New Roman" w:hAnsi="Times New Roman"/>
          <w:sz w:val="24"/>
          <w:szCs w:val="24"/>
        </w:rPr>
        <w:tab/>
      </w:r>
      <w:r w:rsidRPr="00B93FCF">
        <w:rPr>
          <w:rFonts w:ascii="Times New Roman" w:hAnsi="Times New Roman"/>
          <w:sz w:val="24"/>
          <w:szCs w:val="24"/>
        </w:rPr>
        <w:t>- культура  3 единицы</w:t>
      </w:r>
    </w:p>
    <w:p w:rsidR="007D31B4" w:rsidRPr="00B93FCF" w:rsidRDefault="007D31B4" w:rsidP="007D31B4">
      <w:pPr>
        <w:ind w:firstLine="540"/>
        <w:jc w:val="both"/>
        <w:rPr>
          <w:rFonts w:ascii="Times New Roman" w:hAnsi="Times New Roman"/>
          <w:bCs/>
          <w:color w:val="000000"/>
          <w:sz w:val="24"/>
          <w:szCs w:val="24"/>
        </w:rPr>
      </w:pPr>
      <w:r w:rsidRPr="00B93FCF">
        <w:rPr>
          <w:rFonts w:ascii="Times New Roman" w:hAnsi="Times New Roman"/>
          <w:bCs/>
          <w:color w:val="000000"/>
          <w:sz w:val="24"/>
          <w:szCs w:val="24"/>
        </w:rPr>
        <w:t>Расходы на содержание муниципальных служащих за 2013 год составили в сумме 686,2</w:t>
      </w:r>
      <w:r>
        <w:rPr>
          <w:bCs/>
          <w:color w:val="000000"/>
          <w:sz w:val="24"/>
          <w:szCs w:val="24"/>
        </w:rPr>
        <w:t xml:space="preserve"> </w:t>
      </w:r>
      <w:r w:rsidRPr="00B93FCF">
        <w:rPr>
          <w:rFonts w:ascii="Times New Roman" w:hAnsi="Times New Roman"/>
          <w:bCs/>
          <w:color w:val="000000"/>
          <w:sz w:val="24"/>
          <w:szCs w:val="24"/>
        </w:rPr>
        <w:t>тыс. рублей.</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В течение 201</w:t>
      </w:r>
      <w:r w:rsidR="005340A2">
        <w:rPr>
          <w:rFonts w:ascii="Times New Roman" w:eastAsia="Times New Roman" w:hAnsi="Times New Roman"/>
          <w:sz w:val="24"/>
          <w:szCs w:val="24"/>
          <w:lang w:eastAsia="ru-RU"/>
        </w:rPr>
        <w:t>3</w:t>
      </w:r>
      <w:r w:rsidRPr="00160D2B">
        <w:rPr>
          <w:rFonts w:ascii="Times New Roman" w:eastAsia="Times New Roman" w:hAnsi="Times New Roman"/>
          <w:sz w:val="24"/>
          <w:szCs w:val="24"/>
          <w:lang w:eastAsia="ru-RU"/>
        </w:rPr>
        <w:t xml:space="preserve"> года Со</w:t>
      </w:r>
      <w:r w:rsidR="005340A2">
        <w:rPr>
          <w:rFonts w:ascii="Times New Roman" w:eastAsia="Times New Roman" w:hAnsi="Times New Roman"/>
          <w:sz w:val="24"/>
          <w:szCs w:val="24"/>
          <w:lang w:eastAsia="ru-RU"/>
        </w:rPr>
        <w:t>бранием</w:t>
      </w:r>
      <w:r w:rsidRPr="00160D2B">
        <w:rPr>
          <w:rFonts w:ascii="Times New Roman" w:eastAsia="Times New Roman" w:hAnsi="Times New Roman"/>
          <w:sz w:val="24"/>
          <w:szCs w:val="24"/>
          <w:lang w:eastAsia="ru-RU"/>
        </w:rPr>
        <w:t xml:space="preserve"> депутатов 10 (десять) раз принимались решения по уточнению расходной части бюджета.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Расходы бюджета производились по основным статьям. </w:t>
      </w:r>
    </w:p>
    <w:p w:rsidR="00E01E75" w:rsidRPr="00160D2B" w:rsidRDefault="00E01E75" w:rsidP="00E01E75">
      <w:pPr>
        <w:spacing w:after="0" w:line="240" w:lineRule="auto"/>
        <w:ind w:firstLine="567"/>
        <w:jc w:val="both"/>
        <w:rPr>
          <w:rFonts w:ascii="Times New Roman" w:eastAsia="Times New Roman" w:hAnsi="Times New Roman"/>
          <w:b/>
          <w:sz w:val="24"/>
          <w:szCs w:val="24"/>
          <w:lang w:eastAsia="ru-RU"/>
        </w:rPr>
      </w:pP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b/>
          <w:sz w:val="24"/>
          <w:szCs w:val="24"/>
          <w:lang w:eastAsia="ru-RU"/>
        </w:rPr>
        <w:t>Для решения вопроса местного значения по установлению, изменению и отмене местных налогов и сборов</w:t>
      </w:r>
      <w:r w:rsidRPr="00160D2B">
        <w:rPr>
          <w:rFonts w:ascii="Times New Roman" w:eastAsia="Times New Roman" w:hAnsi="Times New Roman"/>
          <w:sz w:val="24"/>
          <w:szCs w:val="24"/>
          <w:lang w:eastAsia="ru-RU"/>
        </w:rPr>
        <w:t>, Со</w:t>
      </w:r>
      <w:r w:rsidR="005340A2">
        <w:rPr>
          <w:rFonts w:ascii="Times New Roman" w:eastAsia="Times New Roman" w:hAnsi="Times New Roman"/>
          <w:sz w:val="24"/>
          <w:szCs w:val="24"/>
          <w:lang w:eastAsia="ru-RU"/>
        </w:rPr>
        <w:t>бранием</w:t>
      </w:r>
      <w:r w:rsidRPr="00160D2B">
        <w:rPr>
          <w:rFonts w:ascii="Times New Roman" w:eastAsia="Times New Roman" w:hAnsi="Times New Roman"/>
          <w:sz w:val="24"/>
          <w:szCs w:val="24"/>
          <w:lang w:eastAsia="ru-RU"/>
        </w:rPr>
        <w:t xml:space="preserve"> депутатов были подготовлены и приняты решения регламентирующие вопросы:</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 земельного налога. Ставки налога, перечень лиц, освобожденных от налогообложения, в 2012 году остались без изменений. По - прежнему за земельные участки, отнесенные к землям сельскохозяйственного назначения или к землям в составе зон сельскохозяйственного использования в поселении и не используемые для сельскохозяйственного производства, определена ставка в 1,5 процента.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налога на имущество физических лиц. По данному налогу налоговые ставки зависят, как и в прошлом году, от суммарной инвентаризационной стоимости объектов налогообложения и типа использования объектов налогообложения. Ставки установлены от 0,1 до 2-х процентов от суммарной инвентаризационной стоимости объектов налогообложения.</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r w:rsidRPr="00160D2B">
        <w:rPr>
          <w:rFonts w:ascii="Times New Roman" w:eastAsia="Times New Roman" w:hAnsi="Times New Roman"/>
          <w:b/>
          <w:sz w:val="24"/>
          <w:szCs w:val="24"/>
          <w:lang w:eastAsia="ru-RU"/>
        </w:rPr>
        <w:t>Владение, пользование и распоряжение имуществом, находящимся в муниципальной собственности поселения.</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p>
    <w:p w:rsidR="00E01E75" w:rsidRPr="00160D2B" w:rsidRDefault="005340A2" w:rsidP="00E01E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E01E75" w:rsidRPr="00160D2B">
        <w:rPr>
          <w:rFonts w:ascii="Times New Roman" w:eastAsia="Times New Roman" w:hAnsi="Times New Roman"/>
          <w:sz w:val="24"/>
          <w:szCs w:val="24"/>
          <w:lang w:eastAsia="ru-RU"/>
        </w:rPr>
        <w:t>Реестр</w:t>
      </w:r>
      <w:r>
        <w:rPr>
          <w:rFonts w:ascii="Times New Roman" w:eastAsia="Times New Roman" w:hAnsi="Times New Roman"/>
          <w:sz w:val="24"/>
          <w:szCs w:val="24"/>
          <w:lang w:eastAsia="ru-RU"/>
        </w:rPr>
        <w:t>е</w:t>
      </w:r>
      <w:r w:rsidR="00E01E75" w:rsidRPr="00160D2B">
        <w:rPr>
          <w:rFonts w:ascii="Times New Roman" w:eastAsia="Times New Roman" w:hAnsi="Times New Roman"/>
          <w:sz w:val="24"/>
          <w:szCs w:val="24"/>
          <w:lang w:eastAsia="ru-RU"/>
        </w:rPr>
        <w:t xml:space="preserve"> муниципального имущества сформированн</w:t>
      </w:r>
      <w:r w:rsidR="00D95961">
        <w:rPr>
          <w:rFonts w:ascii="Times New Roman" w:eastAsia="Times New Roman" w:hAnsi="Times New Roman"/>
          <w:sz w:val="24"/>
          <w:szCs w:val="24"/>
          <w:lang w:eastAsia="ru-RU"/>
        </w:rPr>
        <w:t>о</w:t>
      </w:r>
      <w:r>
        <w:rPr>
          <w:rFonts w:ascii="Times New Roman" w:eastAsia="Times New Roman" w:hAnsi="Times New Roman"/>
          <w:sz w:val="24"/>
          <w:szCs w:val="24"/>
          <w:lang w:eastAsia="ru-RU"/>
        </w:rPr>
        <w:t>м</w:t>
      </w:r>
      <w:r w:rsidR="00E01E75" w:rsidRPr="00160D2B">
        <w:rPr>
          <w:rFonts w:ascii="Times New Roman" w:eastAsia="Times New Roman" w:hAnsi="Times New Roman"/>
          <w:sz w:val="24"/>
          <w:szCs w:val="24"/>
          <w:lang w:eastAsia="ru-RU"/>
        </w:rPr>
        <w:t xml:space="preserve"> администрацией сельского </w:t>
      </w:r>
      <w:r>
        <w:rPr>
          <w:rFonts w:ascii="Times New Roman" w:eastAsia="Times New Roman" w:hAnsi="Times New Roman"/>
          <w:sz w:val="24"/>
          <w:szCs w:val="24"/>
          <w:lang w:eastAsia="ru-RU"/>
        </w:rPr>
        <w:t>муниципального образования</w:t>
      </w:r>
      <w:r w:rsidR="00E01E75" w:rsidRPr="00160D2B">
        <w:rPr>
          <w:rFonts w:ascii="Times New Roman" w:eastAsia="Times New Roman" w:hAnsi="Times New Roman"/>
          <w:sz w:val="24"/>
          <w:szCs w:val="24"/>
          <w:lang w:eastAsia="ru-RU"/>
        </w:rPr>
        <w:t xml:space="preserve"> на окончание 201</w:t>
      </w:r>
      <w:r>
        <w:rPr>
          <w:rFonts w:ascii="Times New Roman" w:eastAsia="Times New Roman" w:hAnsi="Times New Roman"/>
          <w:sz w:val="24"/>
          <w:szCs w:val="24"/>
          <w:lang w:eastAsia="ru-RU"/>
        </w:rPr>
        <w:t>3</w:t>
      </w:r>
      <w:r w:rsidR="00E01E75" w:rsidRPr="00160D2B">
        <w:rPr>
          <w:rFonts w:ascii="Times New Roman" w:eastAsia="Times New Roman" w:hAnsi="Times New Roman"/>
          <w:sz w:val="24"/>
          <w:szCs w:val="24"/>
          <w:lang w:eastAsia="ru-RU"/>
        </w:rPr>
        <w:t xml:space="preserve"> года числится </w:t>
      </w:r>
      <w:r>
        <w:rPr>
          <w:rFonts w:ascii="Times New Roman" w:eastAsia="Times New Roman" w:hAnsi="Times New Roman"/>
          <w:sz w:val="24"/>
          <w:szCs w:val="24"/>
          <w:lang w:eastAsia="ru-RU"/>
        </w:rPr>
        <w:t>2</w:t>
      </w:r>
      <w:r w:rsidR="00E01E75" w:rsidRPr="00160D2B">
        <w:rPr>
          <w:rFonts w:ascii="Times New Roman" w:eastAsia="Times New Roman" w:hAnsi="Times New Roman"/>
          <w:sz w:val="24"/>
          <w:szCs w:val="24"/>
          <w:lang w:eastAsia="ru-RU"/>
        </w:rPr>
        <w:t xml:space="preserve"> объект</w:t>
      </w:r>
      <w:r>
        <w:rPr>
          <w:rFonts w:ascii="Times New Roman" w:eastAsia="Times New Roman" w:hAnsi="Times New Roman"/>
          <w:sz w:val="24"/>
          <w:szCs w:val="24"/>
          <w:lang w:eastAsia="ru-RU"/>
        </w:rPr>
        <w:t>а</w:t>
      </w:r>
      <w:r w:rsidR="00D95961">
        <w:rPr>
          <w:rFonts w:ascii="Times New Roman" w:eastAsia="Times New Roman" w:hAnsi="Times New Roman"/>
          <w:sz w:val="24"/>
          <w:szCs w:val="24"/>
          <w:lang w:eastAsia="ru-RU"/>
        </w:rPr>
        <w:t xml:space="preserve"> недвижимости</w:t>
      </w:r>
      <w:r w:rsidR="00E01E75" w:rsidRPr="00160D2B">
        <w:rPr>
          <w:rFonts w:ascii="Times New Roman" w:eastAsia="Times New Roman" w:hAnsi="Times New Roman"/>
          <w:sz w:val="24"/>
          <w:szCs w:val="24"/>
          <w:lang w:eastAsia="ru-RU"/>
        </w:rPr>
        <w:t xml:space="preserve">.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bookmarkStart w:id="2" w:name="sub_1008"/>
      <w:r w:rsidRPr="00160D2B">
        <w:rPr>
          <w:rFonts w:ascii="Times New Roman" w:eastAsia="Times New Roman" w:hAnsi="Times New Roman"/>
          <w:sz w:val="24"/>
          <w:szCs w:val="24"/>
          <w:lang w:eastAsia="ru-RU"/>
        </w:rPr>
        <w:t xml:space="preserve">• нежилые помещения </w:t>
      </w:r>
      <w:r w:rsidR="005340A2">
        <w:rPr>
          <w:rFonts w:ascii="Times New Roman" w:eastAsia="Times New Roman" w:hAnsi="Times New Roman"/>
          <w:sz w:val="24"/>
          <w:szCs w:val="24"/>
          <w:lang w:eastAsia="ru-RU"/>
        </w:rPr>
        <w:t>(здание администрации СМО, клуб</w:t>
      </w:r>
      <w:r w:rsidRPr="00160D2B">
        <w:rPr>
          <w:rFonts w:ascii="Times New Roman" w:eastAsia="Times New Roman" w:hAnsi="Times New Roman"/>
          <w:sz w:val="24"/>
          <w:szCs w:val="24"/>
          <w:lang w:eastAsia="ru-RU"/>
        </w:rPr>
        <w:t>) –</w:t>
      </w:r>
      <w:r w:rsidR="005340A2">
        <w:rPr>
          <w:rFonts w:ascii="Times New Roman" w:eastAsia="Times New Roman" w:hAnsi="Times New Roman"/>
          <w:sz w:val="24"/>
          <w:szCs w:val="24"/>
          <w:lang w:eastAsia="ru-RU"/>
        </w:rPr>
        <w:t>2</w:t>
      </w:r>
      <w:r w:rsidRPr="00160D2B">
        <w:rPr>
          <w:rFonts w:ascii="Times New Roman" w:eastAsia="Times New Roman" w:hAnsi="Times New Roman"/>
          <w:sz w:val="24"/>
          <w:szCs w:val="24"/>
          <w:lang w:eastAsia="ru-RU"/>
        </w:rPr>
        <w:t>;</w:t>
      </w:r>
    </w:p>
    <w:bookmarkEnd w:id="2"/>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r w:rsidRPr="00160D2B">
        <w:rPr>
          <w:rFonts w:ascii="Times New Roman" w:eastAsia="Times New Roman" w:hAnsi="Times New Roman"/>
          <w:b/>
          <w:sz w:val="24"/>
          <w:szCs w:val="24"/>
          <w:lang w:eastAsia="ru-RU"/>
        </w:rPr>
        <w:t>Дорожная деятельность</w:t>
      </w: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r w:rsidRPr="00160D2B">
        <w:rPr>
          <w:rFonts w:ascii="Times New Roman" w:eastAsia="Times New Roman" w:hAnsi="Times New Roman"/>
          <w:b/>
          <w:sz w:val="24"/>
          <w:szCs w:val="24"/>
          <w:lang w:eastAsia="ru-RU"/>
        </w:rPr>
        <w:t xml:space="preserve">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1E75" w:rsidRPr="00160D2B" w:rsidRDefault="00E01E75" w:rsidP="00E01E75">
      <w:pPr>
        <w:spacing w:after="0" w:line="240" w:lineRule="auto"/>
        <w:ind w:firstLine="567"/>
        <w:jc w:val="both"/>
        <w:rPr>
          <w:rFonts w:ascii="Times New Roman" w:eastAsia="Times New Roman" w:hAnsi="Times New Roman"/>
          <w:b/>
          <w:sz w:val="24"/>
          <w:szCs w:val="24"/>
          <w:lang w:eastAsia="ru-RU"/>
        </w:rPr>
      </w:pP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В соответствии с Порядком формирования и использования бюджетных ассигнований Дорожного фонда </w:t>
      </w:r>
      <w:r w:rsidR="005340A2">
        <w:rPr>
          <w:rFonts w:ascii="Times New Roman" w:eastAsia="Times New Roman" w:hAnsi="Times New Roman"/>
          <w:sz w:val="24"/>
          <w:szCs w:val="24"/>
          <w:lang w:eastAsia="ru-RU"/>
        </w:rPr>
        <w:t>Республики Калмыкия</w:t>
      </w:r>
      <w:r w:rsidRPr="00160D2B">
        <w:rPr>
          <w:rFonts w:ascii="Times New Roman" w:eastAsia="Times New Roman" w:hAnsi="Times New Roman"/>
          <w:sz w:val="24"/>
          <w:szCs w:val="24"/>
          <w:lang w:eastAsia="ru-RU"/>
        </w:rPr>
        <w:t xml:space="preserve">, </w:t>
      </w:r>
      <w:r w:rsidR="00D95961">
        <w:rPr>
          <w:rFonts w:ascii="Times New Roman" w:eastAsia="Times New Roman" w:hAnsi="Times New Roman"/>
          <w:sz w:val="24"/>
          <w:szCs w:val="24"/>
          <w:lang w:eastAsia="ru-RU"/>
        </w:rPr>
        <w:t xml:space="preserve">в 2013 году </w:t>
      </w:r>
      <w:r w:rsidRPr="00160D2B">
        <w:rPr>
          <w:rFonts w:ascii="Times New Roman" w:eastAsia="Times New Roman" w:hAnsi="Times New Roman"/>
          <w:sz w:val="24"/>
          <w:szCs w:val="24"/>
          <w:lang w:eastAsia="ru-RU"/>
        </w:rPr>
        <w:t xml:space="preserve">было </w:t>
      </w:r>
      <w:r w:rsidR="00D95961">
        <w:rPr>
          <w:rFonts w:ascii="Times New Roman" w:eastAsia="Times New Roman" w:hAnsi="Times New Roman"/>
          <w:sz w:val="24"/>
          <w:szCs w:val="24"/>
          <w:lang w:eastAsia="ru-RU"/>
        </w:rPr>
        <w:t>заложено на 2014 год</w:t>
      </w:r>
      <w:r w:rsidRPr="00160D2B">
        <w:rPr>
          <w:rFonts w:ascii="Times New Roman" w:eastAsia="Times New Roman" w:hAnsi="Times New Roman"/>
          <w:sz w:val="24"/>
          <w:szCs w:val="24"/>
          <w:lang w:eastAsia="ru-RU"/>
        </w:rPr>
        <w:t xml:space="preserve"> предоставление субсидий бюджету </w:t>
      </w:r>
      <w:r w:rsidR="005340A2">
        <w:rPr>
          <w:rFonts w:ascii="Times New Roman" w:eastAsia="Times New Roman" w:hAnsi="Times New Roman"/>
          <w:sz w:val="24"/>
          <w:szCs w:val="24"/>
          <w:lang w:eastAsia="ru-RU"/>
        </w:rPr>
        <w:t>Ульдючинского СМО</w:t>
      </w:r>
      <w:r w:rsidRPr="00160D2B">
        <w:rPr>
          <w:rFonts w:ascii="Times New Roman" w:eastAsia="Times New Roman" w:hAnsi="Times New Roman"/>
          <w:sz w:val="24"/>
          <w:szCs w:val="24"/>
          <w:lang w:eastAsia="ru-RU"/>
        </w:rPr>
        <w:t xml:space="preserve"> в размере </w:t>
      </w:r>
      <w:r w:rsidR="006C6DB6">
        <w:rPr>
          <w:rFonts w:ascii="Times New Roman" w:eastAsia="Times New Roman" w:hAnsi="Times New Roman"/>
          <w:sz w:val="24"/>
          <w:szCs w:val="24"/>
          <w:lang w:eastAsia="ru-RU"/>
        </w:rPr>
        <w:t>240,5</w:t>
      </w:r>
      <w:r w:rsidRPr="00160D2B">
        <w:rPr>
          <w:rFonts w:ascii="Times New Roman" w:eastAsia="Times New Roman" w:hAnsi="Times New Roman"/>
          <w:sz w:val="24"/>
          <w:szCs w:val="24"/>
          <w:lang w:eastAsia="ru-RU"/>
        </w:rPr>
        <w:t xml:space="preserve"> тыс. руб.</w:t>
      </w:r>
      <w:r w:rsidR="00D95961">
        <w:rPr>
          <w:rFonts w:ascii="Times New Roman" w:eastAsia="Times New Roman" w:hAnsi="Times New Roman"/>
          <w:sz w:val="24"/>
          <w:szCs w:val="24"/>
          <w:lang w:eastAsia="ru-RU"/>
        </w:rPr>
        <w:t xml:space="preserve"> </w:t>
      </w:r>
    </w:p>
    <w:p w:rsidR="00E01E75" w:rsidRPr="00160D2B" w:rsidRDefault="006C6DB6" w:rsidP="00E01E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E01E75" w:rsidRPr="00160D2B">
        <w:rPr>
          <w:rFonts w:ascii="Times New Roman" w:eastAsia="Times New Roman" w:hAnsi="Times New Roman"/>
          <w:sz w:val="24"/>
          <w:szCs w:val="24"/>
          <w:lang w:eastAsia="ru-RU"/>
        </w:rPr>
        <w:t xml:space="preserve">з бюджета </w:t>
      </w:r>
      <w:r>
        <w:rPr>
          <w:rFonts w:ascii="Times New Roman" w:eastAsia="Times New Roman" w:hAnsi="Times New Roman"/>
          <w:sz w:val="24"/>
          <w:szCs w:val="24"/>
          <w:lang w:eastAsia="ru-RU"/>
        </w:rPr>
        <w:t>СМО средства  не</w:t>
      </w:r>
      <w:r w:rsidR="00E01E75" w:rsidRPr="00160D2B">
        <w:rPr>
          <w:rFonts w:ascii="Times New Roman" w:eastAsia="Times New Roman" w:hAnsi="Times New Roman"/>
          <w:sz w:val="24"/>
          <w:szCs w:val="24"/>
          <w:lang w:eastAsia="ru-RU"/>
        </w:rPr>
        <w:t xml:space="preserve"> выдел</w:t>
      </w:r>
      <w:r>
        <w:rPr>
          <w:rFonts w:ascii="Times New Roman" w:eastAsia="Times New Roman" w:hAnsi="Times New Roman"/>
          <w:sz w:val="24"/>
          <w:szCs w:val="24"/>
          <w:lang w:eastAsia="ru-RU"/>
        </w:rPr>
        <w:t>я</w:t>
      </w:r>
      <w:r w:rsidR="00D95961">
        <w:rPr>
          <w:rFonts w:ascii="Times New Roman" w:eastAsia="Times New Roman" w:hAnsi="Times New Roman"/>
          <w:sz w:val="24"/>
          <w:szCs w:val="24"/>
          <w:lang w:eastAsia="ru-RU"/>
        </w:rPr>
        <w:t xml:space="preserve">ются,  их просто нет.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Администрация </w:t>
      </w:r>
      <w:r w:rsidR="00D95961">
        <w:rPr>
          <w:rFonts w:ascii="Times New Roman" w:eastAsia="Times New Roman" w:hAnsi="Times New Roman"/>
          <w:sz w:val="24"/>
          <w:szCs w:val="24"/>
          <w:lang w:eastAsia="ru-RU"/>
        </w:rPr>
        <w:t xml:space="preserve">проделала определенную </w:t>
      </w:r>
      <w:r w:rsidRPr="00160D2B">
        <w:rPr>
          <w:rFonts w:ascii="Times New Roman" w:eastAsia="Times New Roman" w:hAnsi="Times New Roman"/>
          <w:sz w:val="24"/>
          <w:szCs w:val="24"/>
          <w:lang w:eastAsia="ru-RU"/>
        </w:rPr>
        <w:t>работ</w:t>
      </w:r>
      <w:r w:rsidR="00D95961">
        <w:rPr>
          <w:rFonts w:ascii="Times New Roman" w:eastAsia="Times New Roman" w:hAnsi="Times New Roman"/>
          <w:sz w:val="24"/>
          <w:szCs w:val="24"/>
          <w:lang w:eastAsia="ru-RU"/>
        </w:rPr>
        <w:t>у</w:t>
      </w:r>
      <w:r w:rsidRPr="00160D2B">
        <w:rPr>
          <w:rFonts w:ascii="Times New Roman" w:eastAsia="Times New Roman" w:hAnsi="Times New Roman"/>
          <w:sz w:val="24"/>
          <w:szCs w:val="24"/>
          <w:lang w:eastAsia="ru-RU"/>
        </w:rPr>
        <w:t xml:space="preserve"> по обеспечению безопасности дорожного движения на территории </w:t>
      </w:r>
      <w:r w:rsidR="00D95961">
        <w:rPr>
          <w:rFonts w:ascii="Times New Roman" w:eastAsia="Times New Roman" w:hAnsi="Times New Roman"/>
          <w:sz w:val="24"/>
          <w:szCs w:val="24"/>
          <w:lang w:eastAsia="ru-RU"/>
        </w:rPr>
        <w:t>села</w:t>
      </w:r>
      <w:r w:rsidRPr="00160D2B">
        <w:rPr>
          <w:rFonts w:ascii="Times New Roman" w:eastAsia="Times New Roman" w:hAnsi="Times New Roman"/>
          <w:sz w:val="24"/>
          <w:szCs w:val="24"/>
          <w:lang w:eastAsia="ru-RU"/>
        </w:rPr>
        <w:t xml:space="preserve">. В </w:t>
      </w:r>
      <w:r w:rsidR="00D95961">
        <w:rPr>
          <w:rFonts w:ascii="Times New Roman" w:eastAsia="Times New Roman" w:hAnsi="Times New Roman"/>
          <w:sz w:val="24"/>
          <w:szCs w:val="24"/>
          <w:lang w:eastAsia="ru-RU"/>
        </w:rPr>
        <w:t xml:space="preserve">2013 году были установлены дорожные знаки </w:t>
      </w:r>
      <w:r w:rsidR="00ED06CB">
        <w:rPr>
          <w:rFonts w:ascii="Times New Roman" w:eastAsia="Times New Roman" w:hAnsi="Times New Roman"/>
          <w:sz w:val="24"/>
          <w:szCs w:val="24"/>
          <w:lang w:eastAsia="ru-RU"/>
        </w:rPr>
        <w:t>(у МКОУ «УСНГ»</w:t>
      </w:r>
      <w:r w:rsidR="00D95961">
        <w:rPr>
          <w:rFonts w:ascii="Times New Roman" w:eastAsia="Times New Roman" w:hAnsi="Times New Roman"/>
          <w:sz w:val="24"/>
          <w:szCs w:val="24"/>
          <w:lang w:eastAsia="ru-RU"/>
        </w:rPr>
        <w:t xml:space="preserve">, </w:t>
      </w:r>
      <w:r w:rsidR="00ED06CB">
        <w:rPr>
          <w:rFonts w:ascii="Times New Roman" w:eastAsia="Times New Roman" w:hAnsi="Times New Roman"/>
          <w:sz w:val="24"/>
          <w:szCs w:val="24"/>
          <w:lang w:eastAsia="ru-RU"/>
        </w:rPr>
        <w:t>а также в начале и в конце</w:t>
      </w:r>
      <w:r w:rsidR="00ED06CB" w:rsidRPr="00ED06CB">
        <w:rPr>
          <w:rFonts w:ascii="Times New Roman" w:eastAsia="Times New Roman" w:hAnsi="Times New Roman"/>
          <w:sz w:val="24"/>
          <w:szCs w:val="24"/>
          <w:lang w:eastAsia="ru-RU"/>
        </w:rPr>
        <w:t xml:space="preserve"> </w:t>
      </w:r>
      <w:r w:rsidR="00ED06CB">
        <w:rPr>
          <w:rFonts w:ascii="Times New Roman" w:eastAsia="Times New Roman" w:hAnsi="Times New Roman"/>
          <w:sz w:val="24"/>
          <w:szCs w:val="24"/>
          <w:lang w:eastAsia="ru-RU"/>
        </w:rPr>
        <w:t>ул.Дружбы</w:t>
      </w:r>
      <w:r w:rsidR="00D95961">
        <w:rPr>
          <w:rFonts w:ascii="Times New Roman" w:eastAsia="Times New Roman" w:hAnsi="Times New Roman"/>
          <w:sz w:val="24"/>
          <w:szCs w:val="24"/>
          <w:lang w:eastAsia="ru-RU"/>
        </w:rPr>
        <w:t>. В текущем году о</w:t>
      </w:r>
      <w:r w:rsidRPr="00160D2B">
        <w:rPr>
          <w:rFonts w:ascii="Times New Roman" w:eastAsia="Times New Roman" w:hAnsi="Times New Roman"/>
          <w:sz w:val="24"/>
          <w:szCs w:val="24"/>
          <w:lang w:eastAsia="ru-RU"/>
        </w:rPr>
        <w:t xml:space="preserve">бустроены искусственные неровности - «лежачие» полицейские по ул. </w:t>
      </w:r>
      <w:r w:rsidR="00ED06CB">
        <w:rPr>
          <w:rFonts w:ascii="Times New Roman" w:eastAsia="Times New Roman" w:hAnsi="Times New Roman"/>
          <w:sz w:val="24"/>
          <w:szCs w:val="24"/>
          <w:lang w:eastAsia="ru-RU"/>
        </w:rPr>
        <w:t>Дружбы</w:t>
      </w:r>
      <w:r w:rsidRPr="00160D2B">
        <w:rPr>
          <w:rFonts w:ascii="Times New Roman" w:eastAsia="Times New Roman" w:hAnsi="Times New Roman"/>
          <w:sz w:val="24"/>
          <w:szCs w:val="24"/>
          <w:lang w:eastAsia="ru-RU"/>
        </w:rPr>
        <w:t xml:space="preserve"> </w:t>
      </w:r>
      <w:r w:rsidR="00ED06CB">
        <w:rPr>
          <w:rFonts w:ascii="Times New Roman" w:eastAsia="Times New Roman" w:hAnsi="Times New Roman"/>
          <w:sz w:val="24"/>
          <w:szCs w:val="24"/>
          <w:lang w:eastAsia="ru-RU"/>
        </w:rPr>
        <w:t xml:space="preserve"> </w:t>
      </w:r>
      <w:r w:rsidRPr="00160D2B">
        <w:rPr>
          <w:rFonts w:ascii="Times New Roman" w:eastAsia="Times New Roman" w:hAnsi="Times New Roman"/>
          <w:sz w:val="24"/>
          <w:szCs w:val="24"/>
          <w:lang w:eastAsia="ru-RU"/>
        </w:rPr>
        <w:t>(у М</w:t>
      </w:r>
      <w:r w:rsidR="00ED06CB">
        <w:rPr>
          <w:rFonts w:ascii="Times New Roman" w:eastAsia="Times New Roman" w:hAnsi="Times New Roman"/>
          <w:sz w:val="24"/>
          <w:szCs w:val="24"/>
          <w:lang w:eastAsia="ru-RU"/>
        </w:rPr>
        <w:t>К</w:t>
      </w:r>
      <w:r w:rsidRPr="00160D2B">
        <w:rPr>
          <w:rFonts w:ascii="Times New Roman" w:eastAsia="Times New Roman" w:hAnsi="Times New Roman"/>
          <w:sz w:val="24"/>
          <w:szCs w:val="24"/>
          <w:lang w:eastAsia="ru-RU"/>
        </w:rPr>
        <w:t xml:space="preserve">ОУ </w:t>
      </w:r>
      <w:r w:rsidR="00ED06CB">
        <w:rPr>
          <w:rFonts w:ascii="Times New Roman" w:eastAsia="Times New Roman" w:hAnsi="Times New Roman"/>
          <w:sz w:val="24"/>
          <w:szCs w:val="24"/>
          <w:lang w:eastAsia="ru-RU"/>
        </w:rPr>
        <w:t>«УСНГ»)</w:t>
      </w:r>
      <w:r w:rsidRPr="00160D2B">
        <w:rPr>
          <w:rFonts w:ascii="Times New Roman" w:eastAsia="Times New Roman" w:hAnsi="Times New Roman"/>
          <w:sz w:val="24"/>
          <w:szCs w:val="24"/>
          <w:lang w:eastAsia="ru-RU"/>
        </w:rPr>
        <w:t xml:space="preserve">. </w:t>
      </w:r>
    </w:p>
    <w:p w:rsidR="00E01E75" w:rsidRPr="00160D2B" w:rsidRDefault="00E01E75" w:rsidP="00E01E75">
      <w:pPr>
        <w:spacing w:after="0" w:line="240" w:lineRule="auto"/>
        <w:ind w:firstLine="567"/>
        <w:jc w:val="both"/>
        <w:rPr>
          <w:rFonts w:ascii="Times New Roman" w:eastAsia="Times New Roman" w:hAnsi="Times New Roman"/>
          <w:b/>
          <w:sz w:val="24"/>
          <w:szCs w:val="24"/>
          <w:lang w:eastAsia="ru-RU"/>
        </w:rPr>
      </w:pP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r w:rsidRPr="00160D2B">
        <w:rPr>
          <w:rFonts w:ascii="Times New Roman" w:eastAsia="Times New Roman" w:hAnsi="Times New Roman"/>
          <w:b/>
          <w:sz w:val="24"/>
          <w:szCs w:val="24"/>
          <w:lang w:eastAsia="ru-RU"/>
        </w:rPr>
        <w:t xml:space="preserve">Организация </w:t>
      </w: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r w:rsidRPr="00160D2B">
        <w:rPr>
          <w:rFonts w:ascii="Times New Roman" w:eastAsia="Times New Roman" w:hAnsi="Times New Roman"/>
          <w:b/>
          <w:sz w:val="24"/>
          <w:szCs w:val="24"/>
          <w:lang w:eastAsia="ru-RU"/>
        </w:rPr>
        <w:t>сбора и вывоза бытовых отходов и мусора.</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lastRenderedPageBreak/>
        <w:t xml:space="preserve">Одна из важнейших задач администрации сельского поселения - санитарная очистка территории и в первую очередь </w:t>
      </w:r>
      <w:r w:rsidR="00242335">
        <w:rPr>
          <w:rFonts w:ascii="Times New Roman" w:eastAsia="Times New Roman" w:hAnsi="Times New Roman"/>
          <w:sz w:val="24"/>
          <w:szCs w:val="24"/>
          <w:lang w:eastAsia="ru-RU"/>
        </w:rPr>
        <w:t xml:space="preserve">организация </w:t>
      </w:r>
      <w:r w:rsidRPr="00160D2B">
        <w:rPr>
          <w:rFonts w:ascii="Times New Roman" w:eastAsia="Times New Roman" w:hAnsi="Times New Roman"/>
          <w:sz w:val="24"/>
          <w:szCs w:val="24"/>
          <w:lang w:eastAsia="ru-RU"/>
        </w:rPr>
        <w:t>сбор</w:t>
      </w:r>
      <w:r w:rsidR="00242335">
        <w:rPr>
          <w:rFonts w:ascii="Times New Roman" w:eastAsia="Times New Roman" w:hAnsi="Times New Roman"/>
          <w:sz w:val="24"/>
          <w:szCs w:val="24"/>
          <w:lang w:eastAsia="ru-RU"/>
        </w:rPr>
        <w:t>а</w:t>
      </w:r>
      <w:r w:rsidRPr="00160D2B">
        <w:rPr>
          <w:rFonts w:ascii="Times New Roman" w:eastAsia="Times New Roman" w:hAnsi="Times New Roman"/>
          <w:sz w:val="24"/>
          <w:szCs w:val="24"/>
          <w:lang w:eastAsia="ru-RU"/>
        </w:rPr>
        <w:t xml:space="preserve"> и вывоз</w:t>
      </w:r>
      <w:r w:rsidR="00242335">
        <w:rPr>
          <w:rFonts w:ascii="Times New Roman" w:eastAsia="Times New Roman" w:hAnsi="Times New Roman"/>
          <w:sz w:val="24"/>
          <w:szCs w:val="24"/>
          <w:lang w:eastAsia="ru-RU"/>
        </w:rPr>
        <w:t>а</w:t>
      </w:r>
      <w:r w:rsidRPr="00160D2B">
        <w:rPr>
          <w:rFonts w:ascii="Times New Roman" w:eastAsia="Times New Roman" w:hAnsi="Times New Roman"/>
          <w:sz w:val="24"/>
          <w:szCs w:val="24"/>
          <w:lang w:eastAsia="ru-RU"/>
        </w:rPr>
        <w:t xml:space="preserve"> бытовых отходов и мусора в порядке, установленном действующим законодательством и муниципальными правовыми актами.</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 xml:space="preserve">В течение </w:t>
      </w:r>
      <w:r w:rsidR="00242335">
        <w:rPr>
          <w:rFonts w:ascii="Times New Roman" w:eastAsia="Times New Roman" w:hAnsi="Times New Roman"/>
          <w:sz w:val="24"/>
          <w:szCs w:val="24"/>
          <w:lang w:eastAsia="ru-RU"/>
        </w:rPr>
        <w:t>весеннего и летнего</w:t>
      </w:r>
      <w:r w:rsidRPr="00160D2B">
        <w:rPr>
          <w:rFonts w:ascii="Times New Roman" w:eastAsia="Times New Roman" w:hAnsi="Times New Roman"/>
          <w:sz w:val="24"/>
          <w:szCs w:val="24"/>
          <w:lang w:eastAsia="ru-RU"/>
        </w:rPr>
        <w:t xml:space="preserve"> периода администрацией </w:t>
      </w:r>
      <w:r w:rsidR="00242335">
        <w:rPr>
          <w:rFonts w:ascii="Times New Roman" w:eastAsia="Times New Roman" w:hAnsi="Times New Roman"/>
          <w:sz w:val="24"/>
          <w:szCs w:val="24"/>
          <w:lang w:eastAsia="ru-RU"/>
        </w:rPr>
        <w:t>произведена уборка территории вдоль федеральной трассы, по улицам села. Л</w:t>
      </w:r>
      <w:r w:rsidRPr="00160D2B">
        <w:rPr>
          <w:rFonts w:ascii="Times New Roman" w:eastAsia="Times New Roman" w:hAnsi="Times New Roman"/>
          <w:sz w:val="24"/>
          <w:szCs w:val="24"/>
          <w:lang w:eastAsia="ru-RU"/>
        </w:rPr>
        <w:t>иквидирован</w:t>
      </w:r>
      <w:r w:rsidR="00242335">
        <w:rPr>
          <w:rFonts w:ascii="Times New Roman" w:eastAsia="Times New Roman" w:hAnsi="Times New Roman"/>
          <w:sz w:val="24"/>
          <w:szCs w:val="24"/>
          <w:lang w:eastAsia="ru-RU"/>
        </w:rPr>
        <w:t>ы</w:t>
      </w:r>
      <w:r w:rsidRPr="00160D2B">
        <w:rPr>
          <w:rFonts w:ascii="Times New Roman" w:eastAsia="Times New Roman" w:hAnsi="Times New Roman"/>
          <w:sz w:val="24"/>
          <w:szCs w:val="24"/>
          <w:lang w:eastAsia="ru-RU"/>
        </w:rPr>
        <w:t xml:space="preserve"> несанкционированны</w:t>
      </w:r>
      <w:r w:rsidR="00242335">
        <w:rPr>
          <w:rFonts w:ascii="Times New Roman" w:eastAsia="Times New Roman" w:hAnsi="Times New Roman"/>
          <w:sz w:val="24"/>
          <w:szCs w:val="24"/>
          <w:lang w:eastAsia="ru-RU"/>
        </w:rPr>
        <w:t>е</w:t>
      </w:r>
      <w:r w:rsidRPr="00160D2B">
        <w:rPr>
          <w:rFonts w:ascii="Times New Roman" w:eastAsia="Times New Roman" w:hAnsi="Times New Roman"/>
          <w:sz w:val="24"/>
          <w:szCs w:val="24"/>
          <w:lang w:eastAsia="ru-RU"/>
        </w:rPr>
        <w:t xml:space="preserve"> свал</w:t>
      </w:r>
      <w:r w:rsidR="00242335">
        <w:rPr>
          <w:rFonts w:ascii="Times New Roman" w:eastAsia="Times New Roman" w:hAnsi="Times New Roman"/>
          <w:sz w:val="24"/>
          <w:szCs w:val="24"/>
          <w:lang w:eastAsia="ru-RU"/>
        </w:rPr>
        <w:t xml:space="preserve">ки вдоль трассы </w:t>
      </w:r>
      <w:r w:rsidR="00D95344">
        <w:rPr>
          <w:rFonts w:ascii="Times New Roman" w:eastAsia="Times New Roman" w:hAnsi="Times New Roman"/>
          <w:sz w:val="24"/>
          <w:szCs w:val="24"/>
          <w:lang w:eastAsia="ru-RU"/>
        </w:rPr>
        <w:t>на</w:t>
      </w:r>
      <w:r w:rsidR="00242335">
        <w:rPr>
          <w:rFonts w:ascii="Times New Roman" w:eastAsia="Times New Roman" w:hAnsi="Times New Roman"/>
          <w:sz w:val="24"/>
          <w:szCs w:val="24"/>
          <w:lang w:eastAsia="ru-RU"/>
        </w:rPr>
        <w:t xml:space="preserve"> с. Воробьевка</w:t>
      </w:r>
      <w:r w:rsidR="00D95344">
        <w:rPr>
          <w:rFonts w:ascii="Times New Roman" w:eastAsia="Times New Roman" w:hAnsi="Times New Roman"/>
          <w:sz w:val="24"/>
          <w:szCs w:val="24"/>
          <w:lang w:eastAsia="ru-RU"/>
        </w:rPr>
        <w:t xml:space="preserve"> в лесной полосе</w:t>
      </w:r>
      <w:r w:rsidR="00242335">
        <w:rPr>
          <w:rFonts w:ascii="Times New Roman" w:eastAsia="Times New Roman" w:hAnsi="Times New Roman"/>
          <w:sz w:val="24"/>
          <w:szCs w:val="24"/>
          <w:lang w:eastAsia="ru-RU"/>
        </w:rPr>
        <w:t>, образованной жителями с. Воробьевка</w:t>
      </w:r>
      <w:r w:rsidR="00D95344">
        <w:rPr>
          <w:rFonts w:ascii="Times New Roman" w:eastAsia="Times New Roman" w:hAnsi="Times New Roman"/>
          <w:sz w:val="24"/>
          <w:szCs w:val="24"/>
          <w:lang w:eastAsia="ru-RU"/>
        </w:rPr>
        <w:t xml:space="preserve">. </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В частном секторе поселения в 201</w:t>
      </w:r>
      <w:r w:rsidR="00D95344">
        <w:rPr>
          <w:rFonts w:ascii="Times New Roman" w:eastAsia="Times New Roman" w:hAnsi="Times New Roman"/>
          <w:sz w:val="24"/>
          <w:szCs w:val="24"/>
          <w:lang w:eastAsia="ru-RU"/>
        </w:rPr>
        <w:t xml:space="preserve">3 году работали как частные лица, так и КФХ, </w:t>
      </w:r>
      <w:r w:rsidR="00574BD2">
        <w:rPr>
          <w:rFonts w:ascii="Times New Roman" w:eastAsia="Times New Roman" w:hAnsi="Times New Roman"/>
          <w:sz w:val="24"/>
          <w:szCs w:val="24"/>
          <w:lang w:eastAsia="ru-RU"/>
        </w:rPr>
        <w:t xml:space="preserve">но </w:t>
      </w:r>
      <w:r w:rsidRPr="00160D2B">
        <w:rPr>
          <w:rFonts w:ascii="Times New Roman" w:eastAsia="Times New Roman" w:hAnsi="Times New Roman"/>
          <w:sz w:val="24"/>
          <w:szCs w:val="24"/>
          <w:lang w:eastAsia="ru-RU"/>
        </w:rPr>
        <w:t>не смотря на это проблема вывоза мусора в частном секторе</w:t>
      </w:r>
      <w:r w:rsidR="00D95344" w:rsidRPr="00D95344">
        <w:rPr>
          <w:rFonts w:ascii="Times New Roman" w:eastAsia="Times New Roman" w:hAnsi="Times New Roman"/>
          <w:sz w:val="24"/>
          <w:szCs w:val="24"/>
          <w:lang w:eastAsia="ru-RU"/>
        </w:rPr>
        <w:t xml:space="preserve"> </w:t>
      </w:r>
      <w:r w:rsidR="00D95344" w:rsidRPr="00160D2B">
        <w:rPr>
          <w:rFonts w:ascii="Times New Roman" w:eastAsia="Times New Roman" w:hAnsi="Times New Roman"/>
          <w:sz w:val="24"/>
          <w:szCs w:val="24"/>
          <w:lang w:eastAsia="ru-RU"/>
        </w:rPr>
        <w:t>остается</w:t>
      </w:r>
      <w:r w:rsidRPr="00160D2B">
        <w:rPr>
          <w:rFonts w:ascii="Times New Roman" w:eastAsia="Times New Roman" w:hAnsi="Times New Roman"/>
          <w:sz w:val="24"/>
          <w:szCs w:val="24"/>
          <w:lang w:eastAsia="ru-RU"/>
        </w:rPr>
        <w:t>. К сожалению не в</w:t>
      </w:r>
      <w:r w:rsidR="00D95344">
        <w:rPr>
          <w:rFonts w:ascii="Times New Roman" w:eastAsia="Times New Roman" w:hAnsi="Times New Roman"/>
          <w:sz w:val="24"/>
          <w:szCs w:val="24"/>
          <w:lang w:eastAsia="ru-RU"/>
        </w:rPr>
        <w:t xml:space="preserve">се граждане пользуются организованным вывозом мусора. </w:t>
      </w:r>
      <w:r w:rsidRPr="00160D2B">
        <w:rPr>
          <w:rFonts w:ascii="Times New Roman" w:eastAsia="Times New Roman" w:hAnsi="Times New Roman"/>
          <w:sz w:val="24"/>
          <w:szCs w:val="24"/>
          <w:lang w:eastAsia="ru-RU"/>
        </w:rPr>
        <w:t xml:space="preserve">Многие предпочитают </w:t>
      </w:r>
      <w:r w:rsidR="00D95344">
        <w:rPr>
          <w:rFonts w:ascii="Times New Roman" w:eastAsia="Times New Roman" w:hAnsi="Times New Roman"/>
          <w:sz w:val="24"/>
          <w:szCs w:val="24"/>
          <w:lang w:eastAsia="ru-RU"/>
        </w:rPr>
        <w:t>складир</w:t>
      </w:r>
      <w:r w:rsidR="00574BD2">
        <w:rPr>
          <w:rFonts w:ascii="Times New Roman" w:eastAsia="Times New Roman" w:hAnsi="Times New Roman"/>
          <w:sz w:val="24"/>
          <w:szCs w:val="24"/>
          <w:lang w:eastAsia="ru-RU"/>
        </w:rPr>
        <w:t>овать</w:t>
      </w:r>
      <w:r w:rsidRPr="00160D2B">
        <w:rPr>
          <w:rFonts w:ascii="Times New Roman" w:eastAsia="Times New Roman" w:hAnsi="Times New Roman"/>
          <w:sz w:val="24"/>
          <w:szCs w:val="24"/>
          <w:lang w:eastAsia="ru-RU"/>
        </w:rPr>
        <w:t xml:space="preserve"> мусор за </w:t>
      </w:r>
      <w:r w:rsidR="00D95344">
        <w:rPr>
          <w:rFonts w:ascii="Times New Roman" w:eastAsia="Times New Roman" w:hAnsi="Times New Roman"/>
          <w:sz w:val="24"/>
          <w:szCs w:val="24"/>
          <w:lang w:eastAsia="ru-RU"/>
        </w:rPr>
        <w:t>домами</w:t>
      </w:r>
      <w:r w:rsidRPr="00160D2B">
        <w:rPr>
          <w:rFonts w:ascii="Times New Roman" w:eastAsia="Times New Roman" w:hAnsi="Times New Roman"/>
          <w:sz w:val="24"/>
          <w:szCs w:val="24"/>
          <w:lang w:eastAsia="ru-RU"/>
        </w:rPr>
        <w:t xml:space="preserve"> </w:t>
      </w:r>
      <w:r w:rsidR="00D95344">
        <w:rPr>
          <w:rFonts w:ascii="Times New Roman" w:eastAsia="Times New Roman" w:hAnsi="Times New Roman"/>
          <w:sz w:val="24"/>
          <w:szCs w:val="24"/>
          <w:lang w:eastAsia="ru-RU"/>
        </w:rPr>
        <w:t xml:space="preserve"> и не вывозят их во время проведения месячника ни после </w:t>
      </w:r>
      <w:r w:rsidRPr="00160D2B">
        <w:rPr>
          <w:rFonts w:ascii="Times New Roman" w:eastAsia="Times New Roman" w:hAnsi="Times New Roman"/>
          <w:sz w:val="24"/>
          <w:szCs w:val="24"/>
          <w:lang w:eastAsia="ru-RU"/>
        </w:rPr>
        <w:t xml:space="preserve">не заботясь о чистоте своих населенных пунктов. Хотя казалось, чего проще заключить договор </w:t>
      </w:r>
      <w:r w:rsidR="00D95344">
        <w:rPr>
          <w:rFonts w:ascii="Times New Roman" w:eastAsia="Times New Roman" w:hAnsi="Times New Roman"/>
          <w:sz w:val="24"/>
          <w:szCs w:val="24"/>
          <w:lang w:eastAsia="ru-RU"/>
        </w:rPr>
        <w:t>с КФХ</w:t>
      </w:r>
      <w:r w:rsidRPr="00160D2B">
        <w:rPr>
          <w:rFonts w:ascii="Times New Roman" w:eastAsia="Times New Roman" w:hAnsi="Times New Roman"/>
          <w:sz w:val="24"/>
          <w:szCs w:val="24"/>
          <w:lang w:eastAsia="ru-RU"/>
        </w:rPr>
        <w:t xml:space="preserve"> и вывозить мусор в определенное время за пределы </w:t>
      </w:r>
      <w:r w:rsidR="00D95344">
        <w:rPr>
          <w:rFonts w:ascii="Times New Roman" w:eastAsia="Times New Roman" w:hAnsi="Times New Roman"/>
          <w:sz w:val="24"/>
          <w:szCs w:val="24"/>
          <w:lang w:eastAsia="ru-RU"/>
        </w:rPr>
        <w:t>села</w:t>
      </w:r>
      <w:r w:rsidRPr="00160D2B">
        <w:rPr>
          <w:rFonts w:ascii="Times New Roman" w:eastAsia="Times New Roman" w:hAnsi="Times New Roman"/>
          <w:sz w:val="24"/>
          <w:szCs w:val="24"/>
          <w:lang w:eastAsia="ru-RU"/>
        </w:rPr>
        <w:t xml:space="preserve">. Администрация будет продолжать работу в частном секторе и надеемся, что в будущем у нас будет </w:t>
      </w:r>
      <w:r w:rsidR="00D95344">
        <w:rPr>
          <w:rFonts w:ascii="Times New Roman" w:eastAsia="Times New Roman" w:hAnsi="Times New Roman"/>
          <w:sz w:val="24"/>
          <w:szCs w:val="24"/>
          <w:lang w:eastAsia="ru-RU"/>
        </w:rPr>
        <w:t>чистое село. Просьба к жителям села. Не выбрасывайте использованные пакеты на свалку. Сжигайте их по мере ненадобности. Пакетами усеяна вся степь в округе. Картина после зимы удручающая, да можно считать и осенью не лучше.</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r w:rsidRPr="00160D2B">
        <w:rPr>
          <w:rFonts w:ascii="Times New Roman" w:eastAsia="Times New Roman" w:hAnsi="Times New Roman"/>
          <w:b/>
          <w:sz w:val="24"/>
          <w:szCs w:val="24"/>
          <w:lang w:eastAsia="ru-RU"/>
        </w:rPr>
        <w:t>Утверждение генеральных планов поселения,</w:t>
      </w:r>
    </w:p>
    <w:p w:rsidR="00E01E75" w:rsidRPr="00160D2B" w:rsidRDefault="00E01E75" w:rsidP="00E01E75">
      <w:pPr>
        <w:spacing w:after="0" w:line="240" w:lineRule="auto"/>
        <w:ind w:firstLine="567"/>
        <w:jc w:val="center"/>
        <w:rPr>
          <w:rFonts w:ascii="Times New Roman" w:eastAsia="Times New Roman" w:hAnsi="Times New Roman"/>
          <w:b/>
          <w:sz w:val="24"/>
          <w:szCs w:val="24"/>
          <w:lang w:eastAsia="ru-RU"/>
        </w:rPr>
      </w:pPr>
      <w:r w:rsidRPr="00160D2B">
        <w:rPr>
          <w:rFonts w:ascii="Times New Roman" w:eastAsia="Times New Roman" w:hAnsi="Times New Roman"/>
          <w:b/>
          <w:sz w:val="24"/>
          <w:szCs w:val="24"/>
          <w:lang w:eastAsia="ru-RU"/>
        </w:rPr>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осуществление земельного контроля за использованием земель поселения.</w:t>
      </w: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p>
    <w:p w:rsidR="00E01E75" w:rsidRPr="00160D2B" w:rsidRDefault="00E01E75" w:rsidP="00E01E75">
      <w:pPr>
        <w:spacing w:after="0" w:line="240" w:lineRule="auto"/>
        <w:ind w:firstLine="567"/>
        <w:jc w:val="both"/>
        <w:rPr>
          <w:rFonts w:ascii="Times New Roman" w:eastAsia="Times New Roman" w:hAnsi="Times New Roman"/>
          <w:sz w:val="24"/>
          <w:szCs w:val="24"/>
          <w:lang w:eastAsia="ru-RU"/>
        </w:rPr>
      </w:pPr>
      <w:r w:rsidRPr="00160D2B">
        <w:rPr>
          <w:rFonts w:ascii="Times New Roman" w:eastAsia="Times New Roman" w:hAnsi="Times New Roman"/>
          <w:sz w:val="24"/>
          <w:szCs w:val="24"/>
          <w:lang w:eastAsia="ru-RU"/>
        </w:rPr>
        <w:t>В рамках решени</w:t>
      </w:r>
      <w:r w:rsidR="00D95344">
        <w:rPr>
          <w:rFonts w:ascii="Times New Roman" w:eastAsia="Times New Roman" w:hAnsi="Times New Roman"/>
          <w:sz w:val="24"/>
          <w:szCs w:val="24"/>
          <w:lang w:eastAsia="ru-RU"/>
        </w:rPr>
        <w:t>я данного вопроса в течение 2013</w:t>
      </w:r>
      <w:r w:rsidRPr="00160D2B">
        <w:rPr>
          <w:rFonts w:ascii="Times New Roman" w:eastAsia="Times New Roman" w:hAnsi="Times New Roman"/>
          <w:sz w:val="24"/>
          <w:szCs w:val="24"/>
          <w:lang w:eastAsia="ru-RU"/>
        </w:rPr>
        <w:t xml:space="preserve"> года был проведен открытый аукцион на разработку проекта генерального поселения, по результатам которого был заключен муниципальный контракт с </w:t>
      </w:r>
      <w:r w:rsidR="00A26FDA">
        <w:rPr>
          <w:rFonts w:ascii="Times New Roman" w:eastAsia="Times New Roman" w:hAnsi="Times New Roman"/>
          <w:sz w:val="24"/>
          <w:szCs w:val="24"/>
          <w:lang w:eastAsia="ru-RU"/>
        </w:rPr>
        <w:t>проектировщиками из г. Ставрополя.</w:t>
      </w:r>
      <w:r w:rsidRPr="00160D2B">
        <w:rPr>
          <w:rFonts w:ascii="Times New Roman" w:eastAsia="Times New Roman" w:hAnsi="Times New Roman"/>
          <w:sz w:val="24"/>
          <w:szCs w:val="24"/>
          <w:lang w:eastAsia="ru-RU"/>
        </w:rPr>
        <w:t xml:space="preserve"> В течение 2012 года подрядной организацией разработан проект генерального плана </w:t>
      </w:r>
      <w:r w:rsidR="00A26FDA">
        <w:rPr>
          <w:rFonts w:ascii="Times New Roman" w:eastAsia="Times New Roman" w:hAnsi="Times New Roman"/>
          <w:sz w:val="24"/>
          <w:szCs w:val="24"/>
          <w:lang w:eastAsia="ru-RU"/>
        </w:rPr>
        <w:t>села</w:t>
      </w:r>
      <w:r w:rsidRPr="00160D2B">
        <w:rPr>
          <w:rFonts w:ascii="Times New Roman" w:eastAsia="Times New Roman" w:hAnsi="Times New Roman"/>
          <w:sz w:val="24"/>
          <w:szCs w:val="24"/>
          <w:lang w:eastAsia="ru-RU"/>
        </w:rPr>
        <w:t xml:space="preserve">, проект был вынесен на публичные слушания в сентябре 2012 года, учтены все поступившие предложения по внесению изменений и дополнений. </w:t>
      </w:r>
      <w:r w:rsidR="00A26FDA">
        <w:rPr>
          <w:rFonts w:ascii="Times New Roman" w:eastAsia="Times New Roman" w:hAnsi="Times New Roman"/>
          <w:sz w:val="24"/>
          <w:szCs w:val="24"/>
          <w:lang w:eastAsia="ru-RU"/>
        </w:rPr>
        <w:t>В 2013 году</w:t>
      </w:r>
      <w:r w:rsidRPr="00160D2B">
        <w:rPr>
          <w:rFonts w:ascii="Times New Roman" w:eastAsia="Times New Roman" w:hAnsi="Times New Roman"/>
          <w:sz w:val="24"/>
          <w:szCs w:val="24"/>
          <w:lang w:eastAsia="ru-RU"/>
        </w:rPr>
        <w:t xml:space="preserve">  про</w:t>
      </w:r>
      <w:r w:rsidR="00A26FDA">
        <w:rPr>
          <w:rFonts w:ascii="Times New Roman" w:eastAsia="Times New Roman" w:hAnsi="Times New Roman"/>
          <w:sz w:val="24"/>
          <w:szCs w:val="24"/>
          <w:lang w:eastAsia="ru-RU"/>
        </w:rPr>
        <w:t>шел</w:t>
      </w:r>
      <w:r w:rsidRPr="00160D2B">
        <w:rPr>
          <w:rFonts w:ascii="Times New Roman" w:eastAsia="Times New Roman" w:hAnsi="Times New Roman"/>
          <w:sz w:val="24"/>
          <w:szCs w:val="24"/>
          <w:lang w:eastAsia="ru-RU"/>
        </w:rPr>
        <w:t xml:space="preserve"> согласование в отраслевых министерствах  Правительства </w:t>
      </w:r>
      <w:r w:rsidR="00A26FDA">
        <w:rPr>
          <w:rFonts w:ascii="Times New Roman" w:eastAsia="Times New Roman" w:hAnsi="Times New Roman"/>
          <w:sz w:val="24"/>
          <w:szCs w:val="24"/>
          <w:lang w:eastAsia="ru-RU"/>
        </w:rPr>
        <w:t>РК</w:t>
      </w:r>
      <w:r w:rsidRPr="00160D2B">
        <w:rPr>
          <w:rFonts w:ascii="Times New Roman" w:eastAsia="Times New Roman" w:hAnsi="Times New Roman"/>
          <w:sz w:val="24"/>
          <w:szCs w:val="24"/>
          <w:lang w:eastAsia="ru-RU"/>
        </w:rPr>
        <w:t>.</w:t>
      </w:r>
    </w:p>
    <w:p w:rsidR="00E01E75" w:rsidRPr="00160D2B" w:rsidRDefault="00A26FDA" w:rsidP="00E01E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Генеральный план и Правила землепользования и застройки обошлись бюджету СМО в 300 тыс. рублей. В 2014 году на октябрь месяц мы полностью еще не рассчитались.   </w:t>
      </w:r>
    </w:p>
    <w:p w:rsidR="00E01E75" w:rsidRPr="00160D2B" w:rsidRDefault="00E01E75" w:rsidP="00E01E75">
      <w:pPr>
        <w:spacing w:after="0" w:line="240" w:lineRule="auto"/>
        <w:jc w:val="both"/>
        <w:rPr>
          <w:rFonts w:ascii="Times New Roman" w:eastAsia="Times New Roman" w:hAnsi="Times New Roman"/>
          <w:sz w:val="24"/>
          <w:szCs w:val="24"/>
          <w:lang w:eastAsia="ru-RU"/>
        </w:rPr>
      </w:pPr>
    </w:p>
    <w:sectPr w:rsidR="00E01E75" w:rsidRPr="00160D2B" w:rsidSect="005340A2">
      <w:footerReference w:type="default" r:id="rId7"/>
      <w:pgSz w:w="11909" w:h="16834"/>
      <w:pgMar w:top="719" w:right="567" w:bottom="539"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47" w:rsidRDefault="00B82647" w:rsidP="00FA7088">
      <w:pPr>
        <w:spacing w:after="0" w:line="240" w:lineRule="auto"/>
      </w:pPr>
      <w:r>
        <w:separator/>
      </w:r>
    </w:p>
  </w:endnote>
  <w:endnote w:type="continuationSeparator" w:id="1">
    <w:p w:rsidR="00B82647" w:rsidRDefault="00B82647" w:rsidP="00FA7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35" w:rsidRDefault="00A16337">
    <w:pPr>
      <w:pStyle w:val="aa"/>
      <w:jc w:val="right"/>
    </w:pPr>
    <w:fldSimple w:instr=" PAGE   \* MERGEFORMAT ">
      <w:r w:rsidR="00983701">
        <w:rPr>
          <w:noProof/>
        </w:rPr>
        <w:t>1</w:t>
      </w:r>
    </w:fldSimple>
  </w:p>
  <w:p w:rsidR="00242335" w:rsidRDefault="002423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47" w:rsidRDefault="00B82647" w:rsidP="00FA7088">
      <w:pPr>
        <w:spacing w:after="0" w:line="240" w:lineRule="auto"/>
      </w:pPr>
      <w:r>
        <w:separator/>
      </w:r>
    </w:p>
  </w:footnote>
  <w:footnote w:type="continuationSeparator" w:id="1">
    <w:p w:rsidR="00B82647" w:rsidRDefault="00B82647" w:rsidP="00FA7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7AB"/>
    <w:multiLevelType w:val="singleLevel"/>
    <w:tmpl w:val="B5C60364"/>
    <w:lvl w:ilvl="0">
      <w:start w:val="2"/>
      <w:numFmt w:val="decimal"/>
      <w:lvlText w:val="%1."/>
      <w:legacy w:legacy="1" w:legacySpace="0" w:legacyIndent="269"/>
      <w:lvlJc w:val="left"/>
      <w:rPr>
        <w:rFonts w:ascii="Arial" w:hAnsi="Arial" w:cs="Arial" w:hint="default"/>
      </w:rPr>
    </w:lvl>
  </w:abstractNum>
  <w:abstractNum w:abstractNumId="1">
    <w:nsid w:val="19075F10"/>
    <w:multiLevelType w:val="hybridMultilevel"/>
    <w:tmpl w:val="66B22D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A7E4CED"/>
    <w:multiLevelType w:val="hybridMultilevel"/>
    <w:tmpl w:val="DE40CD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2EA1B26"/>
    <w:multiLevelType w:val="hybridMultilevel"/>
    <w:tmpl w:val="51081D84"/>
    <w:lvl w:ilvl="0" w:tplc="581E137E">
      <w:numFmt w:val="bullet"/>
      <w:lvlText w:val="•"/>
      <w:lvlJc w:val="left"/>
      <w:pPr>
        <w:ind w:left="1407" w:hanging="84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052713E"/>
    <w:multiLevelType w:val="hybridMultilevel"/>
    <w:tmpl w:val="B694FE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6F2BEA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823848"/>
    <w:multiLevelType w:val="hybridMultilevel"/>
    <w:tmpl w:val="DAA68FC2"/>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8D2F4D"/>
    <w:multiLevelType w:val="hybridMultilevel"/>
    <w:tmpl w:val="AF9808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A317721"/>
    <w:multiLevelType w:val="hybridMultilevel"/>
    <w:tmpl w:val="A69E7188"/>
    <w:lvl w:ilvl="0" w:tplc="2632B6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D5C0D1C"/>
    <w:multiLevelType w:val="hybridMultilevel"/>
    <w:tmpl w:val="F974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3A7E"/>
    <w:rsid w:val="00160D2B"/>
    <w:rsid w:val="00242335"/>
    <w:rsid w:val="00436476"/>
    <w:rsid w:val="00487F32"/>
    <w:rsid w:val="005340A2"/>
    <w:rsid w:val="005346BC"/>
    <w:rsid w:val="00543935"/>
    <w:rsid w:val="00574BD2"/>
    <w:rsid w:val="005F1FB8"/>
    <w:rsid w:val="00603A7E"/>
    <w:rsid w:val="006532BB"/>
    <w:rsid w:val="006C6DB6"/>
    <w:rsid w:val="00796CE4"/>
    <w:rsid w:val="007D31B4"/>
    <w:rsid w:val="0094070A"/>
    <w:rsid w:val="00983701"/>
    <w:rsid w:val="009C0F7C"/>
    <w:rsid w:val="00A16337"/>
    <w:rsid w:val="00A26FDA"/>
    <w:rsid w:val="00A53778"/>
    <w:rsid w:val="00B82647"/>
    <w:rsid w:val="00BD6336"/>
    <w:rsid w:val="00C611A3"/>
    <w:rsid w:val="00CE206E"/>
    <w:rsid w:val="00D35083"/>
    <w:rsid w:val="00D64634"/>
    <w:rsid w:val="00D95344"/>
    <w:rsid w:val="00D95961"/>
    <w:rsid w:val="00DB683F"/>
    <w:rsid w:val="00DC631B"/>
    <w:rsid w:val="00E01E75"/>
    <w:rsid w:val="00E35F3C"/>
    <w:rsid w:val="00ED06CB"/>
    <w:rsid w:val="00F86103"/>
    <w:rsid w:val="00FA7088"/>
    <w:rsid w:val="00FF6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88"/>
    <w:pPr>
      <w:spacing w:after="200" w:line="276" w:lineRule="auto"/>
    </w:pPr>
    <w:rPr>
      <w:sz w:val="22"/>
      <w:szCs w:val="22"/>
      <w:lang w:eastAsia="en-US"/>
    </w:rPr>
  </w:style>
  <w:style w:type="paragraph" w:styleId="1">
    <w:name w:val="heading 1"/>
    <w:basedOn w:val="a"/>
    <w:next w:val="a"/>
    <w:link w:val="10"/>
    <w:qFormat/>
    <w:rsid w:val="00E01E75"/>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E75"/>
    <w:rPr>
      <w:rFonts w:ascii="Cambria" w:eastAsia="Times New Roman" w:hAnsi="Cambria" w:cs="Times New Roman"/>
      <w:b/>
      <w:bCs/>
      <w:color w:val="365F91"/>
      <w:sz w:val="28"/>
      <w:szCs w:val="28"/>
      <w:lang w:eastAsia="ru-RU"/>
    </w:rPr>
  </w:style>
  <w:style w:type="numbering" w:customStyle="1" w:styleId="11">
    <w:name w:val="Нет списка1"/>
    <w:next w:val="a2"/>
    <w:semiHidden/>
    <w:unhideWhenUsed/>
    <w:rsid w:val="00E01E75"/>
  </w:style>
  <w:style w:type="paragraph" w:styleId="a3">
    <w:name w:val="List Paragraph"/>
    <w:basedOn w:val="a"/>
    <w:qFormat/>
    <w:rsid w:val="00E01E75"/>
    <w:pPr>
      <w:spacing w:after="0" w:line="240" w:lineRule="auto"/>
      <w:ind w:left="720"/>
      <w:contextualSpacing/>
    </w:pPr>
    <w:rPr>
      <w:rFonts w:ascii="Times New Roman" w:eastAsia="Times New Roman" w:hAnsi="Times New Roman"/>
      <w:sz w:val="24"/>
      <w:szCs w:val="24"/>
      <w:lang w:eastAsia="ru-RU"/>
    </w:rPr>
  </w:style>
  <w:style w:type="paragraph" w:customStyle="1" w:styleId="a4">
    <w:name w:val="Текст (лев. подпись)"/>
    <w:basedOn w:val="a"/>
    <w:next w:val="a"/>
    <w:rsid w:val="00E01E75"/>
    <w:pPr>
      <w:autoSpaceDE w:val="0"/>
      <w:autoSpaceDN w:val="0"/>
      <w:adjustRightInd w:val="0"/>
      <w:spacing w:after="0" w:line="240" w:lineRule="auto"/>
    </w:pPr>
    <w:rPr>
      <w:rFonts w:ascii="Arial" w:hAnsi="Arial" w:cs="Arial"/>
      <w:sz w:val="20"/>
      <w:szCs w:val="20"/>
    </w:rPr>
  </w:style>
  <w:style w:type="paragraph" w:customStyle="1" w:styleId="a5">
    <w:name w:val="Текст (прав. подпись)"/>
    <w:basedOn w:val="a"/>
    <w:next w:val="a"/>
    <w:rsid w:val="00E01E75"/>
    <w:pPr>
      <w:autoSpaceDE w:val="0"/>
      <w:autoSpaceDN w:val="0"/>
      <w:adjustRightInd w:val="0"/>
      <w:spacing w:after="0" w:line="240" w:lineRule="auto"/>
      <w:jc w:val="right"/>
    </w:pPr>
    <w:rPr>
      <w:rFonts w:ascii="Arial" w:hAnsi="Arial" w:cs="Arial"/>
      <w:sz w:val="20"/>
      <w:szCs w:val="20"/>
    </w:rPr>
  </w:style>
  <w:style w:type="paragraph" w:customStyle="1" w:styleId="a6">
    <w:name w:val="Прижатый влево"/>
    <w:basedOn w:val="a"/>
    <w:next w:val="a"/>
    <w:rsid w:val="00E01E75"/>
    <w:pPr>
      <w:autoSpaceDE w:val="0"/>
      <w:autoSpaceDN w:val="0"/>
      <w:adjustRightInd w:val="0"/>
      <w:spacing w:after="0" w:line="240" w:lineRule="auto"/>
    </w:pPr>
    <w:rPr>
      <w:rFonts w:ascii="Arial" w:hAnsi="Arial" w:cs="Arial"/>
      <w:sz w:val="20"/>
      <w:szCs w:val="20"/>
    </w:rPr>
  </w:style>
  <w:style w:type="paragraph" w:customStyle="1" w:styleId="a7">
    <w:name w:val="Комментарий"/>
    <w:basedOn w:val="a"/>
    <w:next w:val="a"/>
    <w:rsid w:val="00E01E7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ConsPlusNonformat">
    <w:name w:val="ConsPlusNonformat Знак"/>
    <w:link w:val="ConsPlusNonformat0"/>
    <w:locked/>
    <w:rsid w:val="00E01E75"/>
    <w:rPr>
      <w:rFonts w:ascii="Courier New" w:hAnsi="Courier New" w:cs="Courier New"/>
      <w:sz w:val="22"/>
      <w:szCs w:val="22"/>
      <w:lang w:val="ru-RU" w:eastAsia="en-US" w:bidi="ar-SA"/>
    </w:rPr>
  </w:style>
  <w:style w:type="paragraph" w:customStyle="1" w:styleId="ConsPlusNonformat0">
    <w:name w:val="ConsPlusNonformat"/>
    <w:link w:val="ConsPlusNonformat"/>
    <w:rsid w:val="00E01E75"/>
    <w:pPr>
      <w:widowControl w:val="0"/>
    </w:pPr>
    <w:rPr>
      <w:rFonts w:ascii="Courier New" w:hAnsi="Courier New" w:cs="Courier New"/>
      <w:sz w:val="22"/>
      <w:szCs w:val="22"/>
      <w:lang w:eastAsia="en-US"/>
    </w:rPr>
  </w:style>
  <w:style w:type="character" w:styleId="a8">
    <w:name w:val="Strong"/>
    <w:qFormat/>
    <w:rsid w:val="00E01E75"/>
    <w:rPr>
      <w:b/>
      <w:bCs/>
    </w:rPr>
  </w:style>
  <w:style w:type="paragraph" w:styleId="a9">
    <w:name w:val="Normal (Web)"/>
    <w:basedOn w:val="a"/>
    <w:semiHidden/>
    <w:unhideWhenUsed/>
    <w:rsid w:val="00E01E7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a">
    <w:name w:val="footer"/>
    <w:basedOn w:val="a"/>
    <w:link w:val="ab"/>
    <w:rsid w:val="00E01E75"/>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ab">
    <w:name w:val="Нижний колонтитул Знак"/>
    <w:basedOn w:val="a0"/>
    <w:link w:val="aa"/>
    <w:rsid w:val="00E01E75"/>
    <w:rPr>
      <w:rFonts w:ascii="Times New Roman" w:eastAsia="Times New Roman" w:hAnsi="Times New Roman" w:cs="Times New Roman"/>
      <w:sz w:val="24"/>
      <w:szCs w:val="24"/>
      <w:lang w:val="en-US"/>
    </w:rPr>
  </w:style>
  <w:style w:type="paragraph" w:styleId="3">
    <w:name w:val="Body Text Indent 3"/>
    <w:basedOn w:val="a"/>
    <w:link w:val="30"/>
    <w:rsid w:val="00E01E75"/>
    <w:pPr>
      <w:spacing w:after="0" w:line="240" w:lineRule="auto"/>
      <w:ind w:firstLine="540"/>
      <w:jc w:val="both"/>
    </w:pPr>
    <w:rPr>
      <w:rFonts w:ascii="Times New Roman" w:eastAsia="Times New Roman" w:hAnsi="Times New Roman"/>
      <w:b/>
      <w:bCs/>
      <w:sz w:val="24"/>
      <w:szCs w:val="24"/>
    </w:rPr>
  </w:style>
  <w:style w:type="character" w:customStyle="1" w:styleId="30">
    <w:name w:val="Основной текст с отступом 3 Знак"/>
    <w:basedOn w:val="a0"/>
    <w:link w:val="3"/>
    <w:rsid w:val="00E01E75"/>
    <w:rPr>
      <w:rFonts w:ascii="Times New Roman" w:eastAsia="Times New Roman" w:hAnsi="Times New Roman" w:cs="Times New Roman"/>
      <w:b/>
      <w:bCs/>
      <w:sz w:val="24"/>
      <w:szCs w:val="24"/>
    </w:rPr>
  </w:style>
  <w:style w:type="paragraph" w:styleId="ac">
    <w:name w:val="header"/>
    <w:basedOn w:val="a"/>
    <w:link w:val="ad"/>
    <w:unhideWhenUsed/>
    <w:rsid w:val="00E01E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rsid w:val="00E01E75"/>
    <w:rPr>
      <w:rFonts w:ascii="Times New Roman" w:eastAsia="Times New Roman" w:hAnsi="Times New Roman" w:cs="Times New Roman"/>
      <w:sz w:val="24"/>
      <w:szCs w:val="24"/>
      <w:lang w:eastAsia="ru-RU"/>
    </w:rPr>
  </w:style>
  <w:style w:type="paragraph" w:customStyle="1" w:styleId="ConsNormal">
    <w:name w:val="ConsNormal"/>
    <w:rsid w:val="00E01E75"/>
    <w:pPr>
      <w:widowControl w:val="0"/>
      <w:autoSpaceDE w:val="0"/>
      <w:autoSpaceDN w:val="0"/>
      <w:adjustRightInd w:val="0"/>
      <w:ind w:firstLine="720"/>
    </w:pPr>
    <w:rPr>
      <w:rFonts w:ascii="Arial" w:eastAsia="Times New Roman" w:hAnsi="Arial" w:cs="Arial"/>
    </w:rPr>
  </w:style>
  <w:style w:type="paragraph" w:styleId="ae">
    <w:name w:val="Balloon Text"/>
    <w:basedOn w:val="a"/>
    <w:link w:val="af"/>
    <w:semiHidden/>
    <w:unhideWhenUsed/>
    <w:rsid w:val="00E01E7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E01E75"/>
    <w:rPr>
      <w:rFonts w:ascii="Tahoma" w:eastAsia="Times New Roman" w:hAnsi="Tahoma" w:cs="Tahoma"/>
      <w:sz w:val="16"/>
      <w:szCs w:val="16"/>
      <w:lang w:eastAsia="ru-RU"/>
    </w:rPr>
  </w:style>
  <w:style w:type="character" w:styleId="af0">
    <w:name w:val="Hyperlink"/>
    <w:rsid w:val="00E01E75"/>
    <w:rPr>
      <w:color w:val="0000FF"/>
      <w:u w:val="single"/>
    </w:rPr>
  </w:style>
  <w:style w:type="paragraph" w:customStyle="1" w:styleId="ConsTitle">
    <w:name w:val="ConsTitle"/>
    <w:rsid w:val="00E01E75"/>
    <w:pPr>
      <w:widowControl w:val="0"/>
      <w:autoSpaceDE w:val="0"/>
      <w:autoSpaceDN w:val="0"/>
      <w:adjustRightInd w:val="0"/>
      <w:ind w:right="19772"/>
    </w:pPr>
    <w:rPr>
      <w:rFonts w:ascii="Arial" w:eastAsia="Times New Roman" w:hAnsi="Arial" w:cs="Arial"/>
      <w:b/>
      <w:bCs/>
      <w:sz w:val="16"/>
      <w:szCs w:val="16"/>
      <w:lang w:eastAsia="en-US"/>
    </w:rPr>
  </w:style>
  <w:style w:type="paragraph" w:styleId="af1">
    <w:name w:val="Body Text Indent"/>
    <w:basedOn w:val="a"/>
    <w:rsid w:val="007D31B4"/>
    <w:pPr>
      <w:spacing w:after="120"/>
      <w:ind w:left="283"/>
    </w:pPr>
  </w:style>
  <w:style w:type="paragraph" w:customStyle="1" w:styleId="af2">
    <w:name w:val="Знак"/>
    <w:basedOn w:val="a"/>
    <w:rsid w:val="007D31B4"/>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5946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Отчет Главы</vt:lpstr>
    </vt:vector>
  </TitlesOfParts>
  <Company>SPecialiST RePack</Company>
  <LinksUpToDate>false</LinksUpToDate>
  <CharactersWithSpaces>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dc:title>
  <dc:subject/>
  <dc:creator>Наталья</dc:creator>
  <cp:keywords/>
  <cp:lastModifiedBy>СМО</cp:lastModifiedBy>
  <cp:revision>3</cp:revision>
  <dcterms:created xsi:type="dcterms:W3CDTF">2015-04-07T13:03:00Z</dcterms:created>
  <dcterms:modified xsi:type="dcterms:W3CDTF">2015-07-30T13:31:00Z</dcterms:modified>
</cp:coreProperties>
</file>