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54B99">
        <w:trPr>
          <w:trHeight w:val="400"/>
        </w:trPr>
        <w:tc>
          <w:tcPr>
            <w:tcW w:w="11198" w:type="dxa"/>
          </w:tcPr>
          <w:p w:rsidR="00354B99" w:rsidRDefault="002A124B">
            <w:pPr>
              <w:spacing w:line="240" w:lineRule="exact"/>
              <w:jc w:val="center"/>
              <w:rPr>
                <w:b/>
                <w:sz w:val="20"/>
              </w:rPr>
            </w:pPr>
            <w:r w:rsidRPr="002A124B">
              <w:rPr>
                <w:noProof/>
              </w:rPr>
              <w:pict>
                <v:rect id="_x0000_s1029" style="position:absolute;left:0;text-align:left;margin-left:.7pt;margin-top:-6.5pt;width:763.25pt;height:144.05pt;z-index:-6" o:allowincell="f" filled="f" stroked="f" strokeweight="0">
                  <v:textbox inset="0,0,0,0">
                    <w:txbxContent>
                      <w:p w:rsidR="009274E8" w:rsidRDefault="009274E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54B99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54B99">
        <w:tc>
          <w:tcPr>
            <w:tcW w:w="12048" w:type="dxa"/>
            <w:shd w:val="pct5" w:color="auto" w:fill="auto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54B99">
        <w:tc>
          <w:tcPr>
            <w:tcW w:w="11198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54B99" w:rsidRDefault="002A124B">
      <w:pPr>
        <w:spacing w:line="240" w:lineRule="exact"/>
        <w:rPr>
          <w:sz w:val="20"/>
        </w:rPr>
      </w:pPr>
      <w:r w:rsidRPr="002A124B">
        <w:rPr>
          <w:noProof/>
        </w:rPr>
        <w:pict>
          <v:rect id="_x0000_s1030" style="position:absolute;margin-left:7.7pt;margin-top:.95pt;width:727.45pt;height:203.6pt;z-index:-5;mso-position-horizontal-relative:text;mso-position-vertical-relative:text" o:allowincell="f" filled="f" stroked="f" strokeweight="0">
            <v:textbox inset="0,0,0,0">
              <w:txbxContent>
                <w:p w:rsidR="009274E8" w:rsidRDefault="009274E8">
                  <w:pPr>
                    <w:pStyle w:val="af1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54B99">
        <w:tc>
          <w:tcPr>
            <w:tcW w:w="2691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54B99" w:rsidRDefault="002A124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54B99">
              <w:rPr>
                <w:sz w:val="20"/>
              </w:rPr>
              <w:instrText xml:space="preserve"> INCLUDETEXT "c:\\access20\\kformp\\name.txt" \* HEBREW1 </w:instrText>
            </w:r>
            <w:r>
              <w:rPr>
                <w:sz w:val="20"/>
              </w:rPr>
              <w:fldChar w:fldCharType="separate"/>
            </w:r>
            <w:r w:rsidR="00354B99"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354B99" w:rsidRDefault="00354B99" w:rsidP="00177BA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20</w:t>
            </w:r>
            <w:r w:rsidR="00FD7194">
              <w:rPr>
                <w:sz w:val="20"/>
              </w:rPr>
              <w:t>1</w:t>
            </w:r>
            <w:r w:rsidR="00177BAE">
              <w:rPr>
                <w:sz w:val="20"/>
              </w:rPr>
              <w:t>4</w:t>
            </w:r>
            <w:r>
              <w:rPr>
                <w:sz w:val="20"/>
              </w:rPr>
              <w:t xml:space="preserve">  г. </w:t>
            </w:r>
            <w:r w:rsidR="002A124B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719"/>
      </w:tblGrid>
      <w:tr w:rsidR="00354B9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2A124B">
            <w:pPr>
              <w:spacing w:line="240" w:lineRule="exact"/>
              <w:jc w:val="center"/>
              <w:rPr>
                <w:sz w:val="20"/>
              </w:rPr>
            </w:pPr>
            <w:r w:rsidRPr="002A124B">
              <w:rPr>
                <w:noProof/>
              </w:rPr>
              <w:pict>
                <v:rect id="_x0000_s1031" style="position:absolute;left:0;text-align:left;margin-left:605.7pt;margin-top:.8pt;width:117.5pt;height:16.55pt;z-index:-4" o:allowincell="f" fillcolor="#f2f2f2" strokeweight="1.25pt">
                  <v:fill color2="fuchsia"/>
                </v:rect>
              </w:pict>
            </w:r>
            <w:r w:rsidR="00354B99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9" w:type="dxa"/>
          </w:tcPr>
          <w:p w:rsidR="00354B99" w:rsidRDefault="00354B99">
            <w:pPr>
              <w:pStyle w:val="7"/>
              <w:spacing w:before="0" w:line="240" w:lineRule="exact"/>
            </w:pPr>
            <w:r>
              <w:t xml:space="preserve"> Форма № 4-жилфонд</w:t>
            </w:r>
          </w:p>
        </w:tc>
      </w:tr>
      <w:tr w:rsidR="00354B9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2A124B">
            <w:pPr>
              <w:pStyle w:val="af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2" style="position:absolute;margin-left:608.5pt;margin-top:77.65pt;width:112.4pt;height:19.95pt;z-index:-3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54B99">
              <w:rPr>
                <w:rFonts w:ascii="Times New Roman" w:hAnsi="Times New Roman"/>
              </w:rPr>
              <w:t>органы местного самоуправления:</w:t>
            </w:r>
          </w:p>
          <w:p w:rsidR="00354B99" w:rsidRDefault="00354B99">
            <w:pPr>
              <w:spacing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</w:tcPr>
          <w:p w:rsidR="00354B99" w:rsidRDefault="00354B99">
            <w:pPr>
              <w:spacing w:line="240" w:lineRule="exact"/>
              <w:rPr>
                <w:sz w:val="20"/>
              </w:rPr>
            </w:pPr>
          </w:p>
        </w:tc>
        <w:tc>
          <w:tcPr>
            <w:tcW w:w="3719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>от 18.07.2013 № 288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FD719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94" w:rsidRDefault="002A124B" w:rsidP="00354B99">
            <w:pPr>
              <w:spacing w:before="120" w:after="80" w:line="160" w:lineRule="exact"/>
              <w:rPr>
                <w:sz w:val="20"/>
              </w:rPr>
            </w:pPr>
            <w:r w:rsidRPr="002A124B">
              <w:rPr>
                <w:noProof/>
              </w:rPr>
              <w:pict>
                <v:rect id="_x0000_s1050" style="position:absolute;margin-left:7.9pt;margin-top:1.9pt;width:734.45pt;height:201.7pt;z-index:-1" o:allowincell="f" filled="f" stroked="f">
                  <v:textbox inset="1pt,1pt,1pt,1pt">
                    <w:txbxContent>
                      <w:p w:rsidR="009274E8" w:rsidRDefault="009274E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D7194">
              <w:rPr>
                <w:b/>
                <w:sz w:val="20"/>
              </w:rPr>
              <w:t>Наименование отчитывающейся организации</w:t>
            </w:r>
            <w:r w:rsidR="00FD7194">
              <w:rPr>
                <w:sz w:val="20"/>
              </w:rPr>
              <w:t xml:space="preserve">  Администрация Ульдючинского сельского муниципального образования Республики Калмыкия</w:t>
            </w:r>
          </w:p>
        </w:tc>
      </w:tr>
      <w:tr w:rsidR="00FD719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94" w:rsidRDefault="00FD7194" w:rsidP="00354B9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359032, Республика Калмыкия, Приютненский район, с. Ульдючины, ул. Северная, 23</w:t>
            </w:r>
          </w:p>
        </w:tc>
      </w:tr>
      <w:tr w:rsidR="00354B99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4B99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FD7194" w:rsidP="00FD719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501662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4B99" w:rsidRDefault="00354B99">
            <w:pPr>
              <w:spacing w:line="240" w:lineRule="exac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pStyle w:val="af0"/>
              <w:spacing w:line="240" w:lineRule="exact"/>
              <w:rPr>
                <w:b/>
              </w:rPr>
            </w:pPr>
          </w:p>
        </w:tc>
      </w:tr>
    </w:tbl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354B99" w:rsidRDefault="00354B99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354B99"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</w:t>
            </w:r>
            <w:r>
              <w:rPr>
                <w:sz w:val="20"/>
              </w:rPr>
              <w:t>графы 3</w:t>
            </w:r>
            <w:r>
              <w:rPr>
                <w:noProof/>
                <w:sz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354B99"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в том числе получившие жилое помещение вне очереди:</w:t>
            </w:r>
          </w:p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</w:tcPr>
          <w:p w:rsidR="00354B99" w:rsidRDefault="0042357E" w:rsidP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</w:tcPr>
          <w:p w:rsidR="00354B99" w:rsidRDefault="006A00B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</w:tcPr>
          <w:p w:rsidR="00354B99" w:rsidRDefault="0042357E" w:rsidP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</w:tcPr>
          <w:p w:rsidR="00354B99" w:rsidRDefault="0042357E" w:rsidP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заселенная площадь – всего,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568" w:type="dxa"/>
            <w:vAlign w:val="bottom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329,0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полученная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купленная </w:t>
            </w:r>
            <w:r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329,0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строки 12:</w:t>
            </w:r>
          </w:p>
          <w:p w:rsidR="00354B99" w:rsidRDefault="00354B99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>
              <w:rPr>
                <w:sz w:val="20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568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329,0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737"/>
              <w:rPr>
                <w:noProof/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54B99" w:rsidRDefault="00354B99">
      <w:pPr>
        <w:pStyle w:val="af0"/>
      </w:pPr>
    </w:p>
    <w:p w:rsidR="00354B99" w:rsidRDefault="00354B99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354B99" w:rsidRDefault="00354B99">
      <w:pPr>
        <w:pStyle w:val="a6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 ______</w:t>
      </w:r>
      <w:r w:rsidR="00FD7194">
        <w:rPr>
          <w:sz w:val="20"/>
        </w:rPr>
        <w:t>0</w:t>
      </w:r>
      <w:r>
        <w:rPr>
          <w:sz w:val="20"/>
        </w:rPr>
        <w:t>____ единиц</w:t>
      </w:r>
    </w:p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354B99" w:rsidRDefault="00354B99">
      <w:pPr>
        <w:pStyle w:val="af5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107"/>
        <w:gridCol w:w="960"/>
        <w:gridCol w:w="4200"/>
      </w:tblGrid>
      <w:tr w:rsidR="00354B99">
        <w:trPr>
          <w:cantSplit/>
          <w:trHeight w:val="200"/>
        </w:trPr>
        <w:tc>
          <w:tcPr>
            <w:tcW w:w="9107" w:type="dxa"/>
            <w:vMerge w:val="restart"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354B99">
        <w:trPr>
          <w:cantSplit/>
          <w:trHeight w:val="200"/>
        </w:trPr>
        <w:tc>
          <w:tcPr>
            <w:tcW w:w="9107" w:type="dxa"/>
            <w:vMerge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4200" w:type="dxa"/>
            <w:vMerge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6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0" w:type="dxa"/>
          </w:tcPr>
          <w:p w:rsidR="00354B99" w:rsidRPr="00FD7194" w:rsidRDefault="00FD7194">
            <w:pPr>
              <w:spacing w:line="200" w:lineRule="exact"/>
              <w:jc w:val="center"/>
              <w:rPr>
                <w:b/>
                <w:i/>
                <w:sz w:val="20"/>
              </w:rPr>
            </w:pPr>
            <w:r w:rsidRPr="00FD7194">
              <w:rPr>
                <w:b/>
                <w:i/>
                <w:sz w:val="20"/>
              </w:rPr>
              <w:t>2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0" w:type="dxa"/>
          </w:tcPr>
          <w:p w:rsidR="00354B99" w:rsidRDefault="00A71E6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0" w:type="dxa"/>
          </w:tcPr>
          <w:p w:rsidR="00354B99" w:rsidRPr="0042357E" w:rsidRDefault="00177BAE">
            <w:pPr>
              <w:spacing w:line="200" w:lineRule="exact"/>
              <w:jc w:val="center"/>
              <w:rPr>
                <w:b/>
                <w:sz w:val="20"/>
              </w:rPr>
            </w:pPr>
            <w:r w:rsidRPr="0042357E">
              <w:rPr>
                <w:b/>
                <w:sz w:val="20"/>
              </w:rPr>
              <w:t>20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ind w:left="28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них проживают:</w:t>
            </w:r>
          </w:p>
          <w:p w:rsidR="00354B99" w:rsidRDefault="00354B99">
            <w:pPr>
              <w:pStyle w:val="23"/>
              <w:spacing w:line="200" w:lineRule="exact"/>
              <w:ind w:left="11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0" w:type="dxa"/>
          </w:tcPr>
          <w:p w:rsidR="00354B99" w:rsidRDefault="00A71E6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строки 20 - состоят на учете 10 лет и более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54B99" w:rsidRDefault="00354B99">
      <w:pPr>
        <w:rPr>
          <w:sz w:val="20"/>
        </w:rPr>
      </w:pPr>
    </w:p>
    <w:p w:rsidR="00354B99" w:rsidRDefault="00354B99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354B99" w:rsidRDefault="00354B99">
      <w:pPr>
        <w:pStyle w:val="a6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</w:t>
      </w:r>
      <w:r w:rsidR="00177BAE">
        <w:rPr>
          <w:sz w:val="20"/>
        </w:rPr>
        <w:t>44</w:t>
      </w:r>
      <w:r>
        <w:rPr>
          <w:sz w:val="20"/>
        </w:rPr>
        <w:t xml:space="preserve"> человек</w:t>
      </w:r>
    </w:p>
    <w:p w:rsidR="00354B99" w:rsidRDefault="00354B99">
      <w:pPr>
        <w:rPr>
          <w:sz w:val="20"/>
        </w:rPr>
      </w:pPr>
    </w:p>
    <w:p w:rsidR="00354B99" w:rsidRDefault="00354B99">
      <w:pPr>
        <w:jc w:val="center"/>
        <w:rPr>
          <w:b/>
        </w:rPr>
      </w:pPr>
    </w:p>
    <w:p w:rsidR="00354B99" w:rsidRDefault="00354B99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354B99" w:rsidRDefault="00354B99">
      <w:pPr>
        <w:pStyle w:val="af5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Всего семей, единиц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99" w:type="dxa"/>
          </w:tcPr>
          <w:p w:rsidR="00354B99" w:rsidRDefault="00746A8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</w:tcPr>
          <w:p w:rsidR="00354B99" w:rsidRDefault="00FD7194" w:rsidP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7BAE"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54B99" w:rsidRDefault="00354B99">
      <w:pPr>
        <w:pStyle w:val="af1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9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уволенных в запас или отставку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99" w:type="dxa"/>
          </w:tcPr>
          <w:p w:rsidR="00354B99" w:rsidRDefault="00746A8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</w:tcPr>
          <w:p w:rsidR="00354B99" w:rsidRDefault="00A71E6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проживающих в ветхом и аварийном жилфонде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99" w:type="dxa"/>
          </w:tcPr>
          <w:p w:rsidR="00354B99" w:rsidRDefault="00746A8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40" w:type="dxa"/>
          </w:tcPr>
          <w:p w:rsidR="00354B99" w:rsidRDefault="00FD7194" w:rsidP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7BAE"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54B99" w:rsidRDefault="00354B99">
      <w:pPr>
        <w:pStyle w:val="af0"/>
      </w:pPr>
    </w:p>
    <w:p w:rsidR="00354B99" w:rsidRDefault="00354B99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354B99" w:rsidRDefault="00354B99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spacing w:line="180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354B99" w:rsidRDefault="00354B99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семей, единиц</w:t>
            </w:r>
          </w:p>
        </w:tc>
        <w:tc>
          <w:tcPr>
            <w:tcW w:w="1831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 число</w:t>
            </w:r>
            <w:r>
              <w:rPr>
                <w:sz w:val="20"/>
              </w:rPr>
              <w:br/>
              <w:t xml:space="preserve"> членов семей</w:t>
            </w:r>
          </w:p>
        </w:tc>
        <w:tc>
          <w:tcPr>
            <w:tcW w:w="2105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Освобожденная общая площадь,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354B99" w:rsidRDefault="00354B99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предоставленных жилых помещений,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rPr>
                <w:sz w:val="20"/>
              </w:rPr>
            </w:pPr>
            <w:r>
              <w:rPr>
                <w:sz w:val="20"/>
              </w:rPr>
              <w:t>Выселено – всего (49+55)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68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1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5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55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из жилых помещений, предоставленных по договорам</w:t>
            </w:r>
          </w:p>
          <w:p w:rsidR="00354B99" w:rsidRDefault="00354B99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причине:</w:t>
            </w:r>
          </w:p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сноса дома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перевода жилого помещения в нежилое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признания жилого помещения непригодным для проживания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</w:tbl>
    <w:p w:rsidR="00354B99" w:rsidRDefault="00354B99">
      <w:pPr>
        <w:pStyle w:val="af1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27"/>
              <w:rPr>
                <w:sz w:val="20"/>
              </w:rPr>
            </w:pPr>
            <w:r>
              <w:rPr>
                <w:b/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строки 49</w:t>
            </w:r>
            <w:r>
              <w:t xml:space="preserve"> - </w:t>
            </w:r>
            <w:r>
              <w:rPr>
                <w:rFonts w:ascii="Times New Roman" w:hAnsi="Times New Roman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rPr>
                <w:sz w:val="20"/>
              </w:rPr>
            </w:pPr>
            <w:r>
              <w:rPr>
                <w:sz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54B99" w:rsidRDefault="00354B99">
      <w:pPr>
        <w:pStyle w:val="af0"/>
      </w:pPr>
      <w:r>
        <w:t>*) С предоставлением других жилых помещений по договорам социального найма</w:t>
      </w:r>
    </w:p>
    <w:p w:rsidR="00354B99" w:rsidRDefault="00354B99">
      <w:pPr>
        <w:pStyle w:val="af5"/>
        <w:rPr>
          <w:rFonts w:ascii="Times New Roman" w:hAnsi="Times New Roman"/>
          <w:sz w:val="22"/>
        </w:rPr>
      </w:pPr>
    </w:p>
    <w:p w:rsidR="00354B99" w:rsidRDefault="00354B99">
      <w:pPr>
        <w:pStyle w:val="af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Справочно:</w:t>
      </w:r>
    </w:p>
    <w:p w:rsidR="00354B99" w:rsidRDefault="00354B99">
      <w:pPr>
        <w:ind w:left="284"/>
        <w:rPr>
          <w:sz w:val="20"/>
        </w:rPr>
      </w:pPr>
      <w:r>
        <w:rPr>
          <w:sz w:val="20"/>
        </w:rPr>
        <w:t xml:space="preserve">Кроме того, выселено из жилого помещения, предоставленного по договору социального найма, граждан, лишенных родительских прав (59) </w:t>
      </w:r>
      <w:r w:rsidR="00FD7194">
        <w:rPr>
          <w:sz w:val="20"/>
        </w:rPr>
        <w:t>0</w:t>
      </w:r>
      <w:r>
        <w:rPr>
          <w:sz w:val="20"/>
        </w:rPr>
        <w:t xml:space="preserve"> чел.</w:t>
      </w:r>
    </w:p>
    <w:p w:rsidR="00354B99" w:rsidRDefault="00354B99">
      <w:pPr>
        <w:rPr>
          <w:sz w:val="20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3009"/>
      </w:tblGrid>
      <w:tr w:rsidR="00354B99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354B99" w:rsidRDefault="00354B99">
            <w:pPr>
              <w:pStyle w:val="a8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Специалист 1 категории                  Ховалова Л.В.</w:t>
            </w: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</w:tr>
      <w:tr w:rsidR="00354B99">
        <w:trPr>
          <w:cantSplit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354B99" w:rsidRDefault="00354B99">
            <w:pPr>
              <w:pStyle w:val="a8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354B99">
        <w:trPr>
          <w:cantSplit/>
          <w:trHeight w:val="235"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FD7194" w:rsidRPr="00FD7194" w:rsidRDefault="00FD7194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FD7194">
              <w:rPr>
                <w:sz w:val="20"/>
              </w:rPr>
              <w:t>8(84736)9</w:t>
            </w:r>
            <w:r w:rsidR="00177BAE">
              <w:rPr>
                <w:sz w:val="20"/>
              </w:rPr>
              <w:t>-</w:t>
            </w:r>
            <w:r w:rsidRPr="00FD7194">
              <w:rPr>
                <w:sz w:val="20"/>
              </w:rPr>
              <w:t>71</w:t>
            </w:r>
            <w:r w:rsidR="00177BAE">
              <w:rPr>
                <w:sz w:val="20"/>
              </w:rPr>
              <w:t>-</w:t>
            </w:r>
            <w:r w:rsidRPr="00FD7194">
              <w:rPr>
                <w:sz w:val="20"/>
              </w:rPr>
              <w:t>82</w:t>
            </w:r>
          </w:p>
          <w:p w:rsidR="00354B99" w:rsidRDefault="00354B99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="00FD7194">
              <w:rPr>
                <w:sz w:val="20"/>
              </w:rPr>
              <w:t>___________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FD7194" w:rsidRPr="00FD7194" w:rsidRDefault="00FD7194">
            <w:pPr>
              <w:pStyle w:val="a8"/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smo.Ulduchine@mail.ru</w:t>
            </w:r>
          </w:p>
          <w:p w:rsidR="00354B99" w:rsidRDefault="00354B99">
            <w:pPr>
              <w:pStyle w:val="a8"/>
              <w:spacing w:after="0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__________________</w:t>
            </w:r>
            <w:r w:rsidR="00177BAE">
              <w:rPr>
                <w:sz w:val="20"/>
                <w:lang w:val="ru-MO"/>
              </w:rPr>
              <w:t xml:space="preserve">                     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3009" w:type="dxa"/>
          </w:tcPr>
          <w:p w:rsidR="00354B99" w:rsidRDefault="00354B99" w:rsidP="00177BAE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«</w:t>
            </w:r>
            <w:r w:rsidR="009274E8">
              <w:rPr>
                <w:sz w:val="20"/>
              </w:rPr>
              <w:t>24</w:t>
            </w:r>
            <w:r>
              <w:rPr>
                <w:sz w:val="20"/>
              </w:rPr>
              <w:t>»</w:t>
            </w:r>
            <w:r w:rsidR="0045079A">
              <w:rPr>
                <w:sz w:val="20"/>
                <w:lang w:val="en-US"/>
              </w:rPr>
              <w:t xml:space="preserve"> </w:t>
            </w:r>
            <w:r w:rsidR="0042357E">
              <w:rPr>
                <w:sz w:val="20"/>
              </w:rPr>
              <w:t>апреля</w:t>
            </w:r>
            <w:r w:rsidR="0045079A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5079A">
              <w:rPr>
                <w:sz w:val="20"/>
              </w:rPr>
              <w:t>1</w:t>
            </w:r>
            <w:r w:rsidR="00A71E6F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  <w:p w:rsidR="00177BAE" w:rsidRDefault="00177BAE" w:rsidP="00177BAE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</w:tc>
      </w:tr>
      <w:tr w:rsidR="00354B99">
        <w:trPr>
          <w:cantSplit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354B99" w:rsidRDefault="0045079A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FD7194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D7194">
              <w:rPr>
                <w:sz w:val="20"/>
                <w:lang w:val="en-US"/>
              </w:rPr>
              <w:t>: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</w:pPr>
    </w:p>
    <w:p w:rsidR="00354B99" w:rsidRDefault="00354B99"/>
    <w:p w:rsidR="00354B99" w:rsidRDefault="00354B99">
      <w:pPr>
        <w:jc w:val="center"/>
        <w:rPr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54B99" w:rsidRDefault="00354B99">
      <w:pPr>
        <w:spacing w:before="120" w:after="1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354B99" w:rsidRDefault="00354B99">
      <w:pPr>
        <w:ind w:firstLine="709"/>
        <w:jc w:val="both"/>
      </w:pPr>
      <w:r>
        <w:t>1.</w:t>
      </w:r>
      <w:r>
        <w:rPr>
          <w:b/>
        </w:rPr>
        <w:t xml:space="preserve"> </w:t>
      </w:r>
      <w: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354B99" w:rsidRDefault="00354B99">
      <w:pPr>
        <w:ind w:firstLine="709"/>
        <w:jc w:val="both"/>
      </w:pPr>
      <w:r>
        <w:t>Информация предоставляется в целом по муниципальному образованию.</w:t>
      </w:r>
    </w:p>
    <w:p w:rsidR="00354B99" w:rsidRDefault="00354B99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>Форма составляется один раз в год и представляется 25 апреля после отчетного периода.</w:t>
      </w:r>
    </w:p>
    <w:p w:rsidR="00354B99" w:rsidRDefault="00354B99">
      <w:pPr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данных.</w:t>
      </w:r>
    </w:p>
    <w:p w:rsidR="00354B99" w:rsidRDefault="00354B99">
      <w:pPr>
        <w:ind w:firstLine="709"/>
        <w:jc w:val="both"/>
      </w:pPr>
      <w: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354B99" w:rsidRDefault="00354B99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354B99" w:rsidRDefault="00354B99">
      <w:pPr>
        <w:ind w:firstLine="709"/>
        <w:jc w:val="both"/>
      </w:pPr>
      <w:r>
        <w:t>В кодовой части в обязательном порядке проставляется код Об</w:t>
      </w:r>
      <w:r w:rsidR="00177BAE">
        <w:t>щ</w:t>
      </w:r>
      <w:r>
        <w:t>ероссий</w:t>
      </w:r>
      <w:r>
        <w:rPr>
          <w:lang w:val="en-US"/>
        </w:rPr>
        <w:t>c</w:t>
      </w:r>
      <w:r>
        <w:t xml:space="preserve">кого классификатора предприятий и организаций </w:t>
      </w:r>
      <w:r>
        <w:br/>
        <w:t>(ОКПО) на основании Уведомления о присвоении кода ОКПО органами государственной статистики.</w:t>
      </w:r>
    </w:p>
    <w:p w:rsidR="00354B99" w:rsidRDefault="00354B99">
      <w:pPr>
        <w:spacing w:before="80" w:after="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4-жилфонд</w:t>
      </w:r>
    </w:p>
    <w:p w:rsidR="00354B99" w:rsidRDefault="00354B99">
      <w:pPr>
        <w:pStyle w:val="32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Получение жилых помещений и улучшение жилищных условий</w:t>
      </w:r>
    </w:p>
    <w:p w:rsidR="00354B99" w:rsidRDefault="00354B99">
      <w:pPr>
        <w:ind w:firstLine="709"/>
        <w:jc w:val="both"/>
      </w:pPr>
      <w: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354B99" w:rsidRDefault="00354B99">
      <w:pPr>
        <w:ind w:firstLine="709"/>
        <w:jc w:val="both"/>
      </w:pPr>
      <w:r>
        <w:t>По данной строке приводятся данные о числе семей, получивших жилое помещение и улучшивших жилищные условия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354B99" w:rsidRDefault="00354B99">
      <w:pPr>
        <w:ind w:firstLine="709"/>
        <w:jc w:val="both"/>
      </w:pPr>
      <w:r>
        <w:t>Данные строки 01 графы 3 равны данным строки 26 графы 3.</w:t>
      </w:r>
    </w:p>
    <w:p w:rsidR="00354B99" w:rsidRDefault="00354B99">
      <w:pPr>
        <w:ind w:firstLine="709"/>
        <w:jc w:val="both"/>
      </w:pPr>
      <w: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>
        <w:rPr>
          <w:u w:val="single"/>
        </w:rPr>
        <w:t>вне очереди</w:t>
      </w:r>
      <w:r>
        <w:t>:</w:t>
      </w:r>
    </w:p>
    <w:p w:rsidR="00354B99" w:rsidRDefault="00354B99">
      <w:pPr>
        <w:ind w:firstLine="709"/>
        <w:jc w:val="both"/>
      </w:pPr>
      <w:r>
        <w:t>- дети-сироты и дети, оставшиеся без попечения родителей (строка 02);</w:t>
      </w:r>
    </w:p>
    <w:p w:rsidR="00354B99" w:rsidRDefault="00354B99">
      <w:pPr>
        <w:ind w:firstLine="709"/>
        <w:jc w:val="both"/>
      </w:pPr>
      <w:r>
        <w:t>- лица, страдающие тяжелыми формами хронических заболеваний (строка 03);</w:t>
      </w:r>
    </w:p>
    <w:p w:rsidR="00354B99" w:rsidRDefault="00354B99">
      <w:pPr>
        <w:ind w:firstLine="709"/>
        <w:jc w:val="both"/>
      </w:pPr>
      <w:r>
        <w:t>- другие (строка 04).</w:t>
      </w:r>
    </w:p>
    <w:p w:rsidR="00354B99" w:rsidRDefault="00354B99">
      <w:pPr>
        <w:ind w:firstLine="709"/>
        <w:jc w:val="both"/>
      </w:pPr>
      <w: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354B99" w:rsidRDefault="00354B99">
      <w:pPr>
        <w:ind w:firstLine="709"/>
        <w:jc w:val="both"/>
      </w:pPr>
      <w:r>
        <w:t>6. 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</w:p>
    <w:p w:rsidR="00354B99" w:rsidRDefault="00354B99">
      <w:pPr>
        <w:ind w:firstLine="709"/>
        <w:jc w:val="both"/>
      </w:pPr>
      <w:r>
        <w:lastRenderedPageBreak/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354B99" w:rsidRDefault="00354B99">
      <w:pPr>
        <w:ind w:firstLine="709"/>
        <w:jc w:val="both"/>
      </w:pPr>
      <w:r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(см. Федеральный закон от 12.01.1995 № 5-ФЗ с изменениями, Федеральный закон от 24.11.1995 № 181-ФЗ с изменениями и др.).</w:t>
      </w:r>
    </w:p>
    <w:p w:rsidR="00354B99" w:rsidRDefault="00354B99">
      <w:pPr>
        <w:ind w:firstLine="709"/>
        <w:jc w:val="both"/>
      </w:pPr>
      <w: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354B99" w:rsidRDefault="00354B99">
      <w:pPr>
        <w:ind w:firstLine="709"/>
        <w:jc w:val="both"/>
      </w:pPr>
      <w: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354B99" w:rsidRDefault="00354B99">
      <w:pPr>
        <w:ind w:firstLine="709"/>
        <w:jc w:val="both"/>
      </w:pPr>
      <w: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354B99" w:rsidRDefault="00354B99">
      <w:pPr>
        <w:ind w:firstLine="709"/>
        <w:jc w:val="both"/>
      </w:pPr>
      <w: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354B99" w:rsidRDefault="00354B99">
      <w:pPr>
        <w:ind w:firstLine="709"/>
        <w:jc w:val="both"/>
      </w:pPr>
      <w: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354B99" w:rsidRDefault="00354B99">
      <w:pPr>
        <w:ind w:firstLine="709"/>
        <w:jc w:val="both"/>
      </w:pPr>
      <w: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354B99" w:rsidRDefault="00354B99">
      <w:pPr>
        <w:spacing w:before="120" w:after="120"/>
        <w:jc w:val="center"/>
        <w:rPr>
          <w:b/>
        </w:rPr>
      </w:pPr>
      <w:r>
        <w:rPr>
          <w:b/>
        </w:rPr>
        <w:t>Раздел 2. Число семей, состоящих на учете в качестве нуждающихся в жилых помещениях на конец года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12. По строке 18 показывается число малоимущих граждан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РФ в порядке, установленном законом соответствующего субъекта РФ,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РФ.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354B99" w:rsidRDefault="00354B99">
      <w:pPr>
        <w:tabs>
          <w:tab w:val="num" w:pos="0"/>
        </w:tabs>
        <w:ind w:firstLine="709"/>
        <w:jc w:val="both"/>
        <w:rPr>
          <w:lang w:val="ru-MO"/>
        </w:rPr>
      </w:pPr>
      <w:r>
        <w:t>15. 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</w:p>
    <w:p w:rsidR="00354B99" w:rsidRDefault="00354B99">
      <w:pPr>
        <w:tabs>
          <w:tab w:val="num" w:pos="0"/>
        </w:tabs>
        <w:ind w:firstLine="709"/>
        <w:jc w:val="both"/>
      </w:pPr>
      <w:r>
        <w:lastRenderedPageBreak/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354B99" w:rsidRDefault="00354B99">
      <w:pPr>
        <w:spacing w:after="120"/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354B99" w:rsidRDefault="00354B99">
      <w:pPr>
        <w:ind w:firstLine="709"/>
        <w:jc w:val="both"/>
      </w:pPr>
      <w: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354B99" w:rsidRDefault="00354B99">
      <w:pPr>
        <w:ind w:firstLine="709"/>
        <w:jc w:val="both"/>
      </w:pPr>
      <w:r>
        <w:t>По строкам 27-47 эти сведения представляются по категориям семей.</w:t>
      </w:r>
    </w:p>
    <w:p w:rsidR="00354B99" w:rsidRDefault="00354B99">
      <w:pPr>
        <w:ind w:firstLine="709"/>
        <w:jc w:val="both"/>
        <w:rPr>
          <w:noProof/>
        </w:rPr>
      </w:pPr>
      <w:r>
        <w:rPr>
          <w:noProof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354B99" w:rsidRDefault="00354B99">
      <w:pPr>
        <w:ind w:firstLine="709"/>
        <w:jc w:val="both"/>
      </w:pPr>
      <w: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354B99" w:rsidRDefault="00354B99">
      <w:pPr>
        <w:ind w:firstLine="709"/>
        <w:jc w:val="both"/>
      </w:pPr>
      <w: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354B99" w:rsidRDefault="00354B99">
      <w:pPr>
        <w:tabs>
          <w:tab w:val="num" w:pos="0"/>
        </w:tabs>
        <w:spacing w:before="80" w:after="80"/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354B99" w:rsidRDefault="00354B99">
      <w:pPr>
        <w:ind w:firstLine="709"/>
        <w:jc w:val="both"/>
      </w:pPr>
      <w: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354B99" w:rsidRDefault="00354B99">
      <w:pPr>
        <w:ind w:firstLine="709"/>
        <w:jc w:val="both"/>
      </w:pPr>
      <w: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354B99" w:rsidRDefault="00354B99">
      <w:pPr>
        <w:ind w:firstLine="709"/>
        <w:jc w:val="both"/>
      </w:pPr>
      <w: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354B99" w:rsidRDefault="00354B99">
      <w:pPr>
        <w:ind w:firstLine="709"/>
        <w:jc w:val="both"/>
      </w:pPr>
      <w: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354B99" w:rsidRDefault="00354B99">
      <w:pPr>
        <w:ind w:firstLine="709"/>
        <w:jc w:val="both"/>
      </w:pPr>
      <w: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354B99" w:rsidRDefault="00354B99">
      <w:pPr>
        <w:ind w:firstLine="709"/>
        <w:jc w:val="both"/>
      </w:pPr>
      <w:r>
        <w:t xml:space="preserve">22. По строке 58 показываются данные о выселении семей без предоставления других жилых помещений, учтенные в составе строк </w:t>
      </w:r>
      <w:r>
        <w:br/>
        <w:t>49 и 55.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справочно по строке 59.</w:t>
      </w:r>
    </w:p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Контроль показателей формы № 4-жилфонд</w:t>
      </w:r>
    </w:p>
    <w:p w:rsidR="00354B99" w:rsidRDefault="00354B99">
      <w:pPr>
        <w:jc w:val="center"/>
      </w:pPr>
      <w:r>
        <w:t>Раздел 1.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гр.4 по всем строкам                                                                      5.    стр.01 </w:t>
      </w:r>
      <w:r>
        <w:sym w:font="Symbol" w:char="F0A3"/>
      </w:r>
      <w:r>
        <w:t xml:space="preserve"> стр. 09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гр.6+ гр.7 по строкам 01-04, 06-10, 12-15                          6.    стр.01 </w:t>
      </w:r>
      <w:r>
        <w:sym w:font="Symbol" w:char="F0B3"/>
      </w:r>
      <w:r>
        <w:t xml:space="preserve"> стр.02 + стр.03 + стр.04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 по строкам 05, 11                                                          7.    стр.06 </w:t>
      </w:r>
      <w:r>
        <w:sym w:font="Symbol" w:char="F0B3"/>
      </w:r>
      <w:r>
        <w:t xml:space="preserve"> стр.07 + стр.08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стр.01 </w:t>
      </w:r>
      <w:r>
        <w:sym w:font="Symbol" w:char="F0B3"/>
      </w:r>
      <w:r>
        <w:t xml:space="preserve"> стр.05                                                                                           8.    стр.12 </w:t>
      </w:r>
      <w:r>
        <w:sym w:font="Symbol" w:char="F0B3"/>
      </w:r>
      <w:r>
        <w:t xml:space="preserve"> стр.13 + стр.14</w:t>
      </w:r>
    </w:p>
    <w:p w:rsidR="00354B99" w:rsidRDefault="00354B99">
      <w:pPr>
        <w:jc w:val="center"/>
      </w:pPr>
      <w:r>
        <w:t>Раздел 2.</w:t>
      </w:r>
    </w:p>
    <w:p w:rsidR="00354B99" w:rsidRDefault="00354B99">
      <w:pPr>
        <w:pStyle w:val="a9"/>
        <w:numPr>
          <w:ilvl w:val="0"/>
          <w:numId w:val="13"/>
        </w:numPr>
      </w:pPr>
      <w:r>
        <w:t xml:space="preserve">стр.17 </w:t>
      </w:r>
      <w:r>
        <w:sym w:font="Symbol" w:char="F0B3"/>
      </w:r>
      <w:r>
        <w:t xml:space="preserve"> стр.18      </w:t>
      </w:r>
      <w:r>
        <w:tab/>
        <w:t xml:space="preserve">                                                                </w:t>
      </w:r>
    </w:p>
    <w:p w:rsidR="00354B99" w:rsidRDefault="00354B99">
      <w:pPr>
        <w:pStyle w:val="a9"/>
        <w:numPr>
          <w:ilvl w:val="0"/>
          <w:numId w:val="13"/>
        </w:numPr>
      </w:pPr>
      <w:r>
        <w:t xml:space="preserve">стр.20 </w:t>
      </w:r>
      <w:r>
        <w:sym w:font="Symbol" w:char="F0B3"/>
      </w:r>
      <w:r>
        <w:t xml:space="preserve"> стр.21, стр.22, стр.23, стр.24</w:t>
      </w:r>
    </w:p>
    <w:p w:rsidR="00354B99" w:rsidRDefault="00354B99">
      <w:pPr>
        <w:pStyle w:val="a9"/>
        <w:numPr>
          <w:ilvl w:val="0"/>
          <w:numId w:val="13"/>
        </w:numPr>
      </w:pPr>
      <w:r>
        <w:t>стр.25 ≥ стр.20</w:t>
      </w:r>
    </w:p>
    <w:p w:rsidR="00354B99" w:rsidRDefault="00354B99">
      <w:pPr>
        <w:jc w:val="center"/>
      </w:pPr>
      <w:r>
        <w:t>Раздел 3.</w:t>
      </w:r>
    </w:p>
    <w:p w:rsidR="00354B99" w:rsidRDefault="00354B99">
      <w:pPr>
        <w:pStyle w:val="a9"/>
        <w:ind w:left="720"/>
      </w:pPr>
      <w:r>
        <w:t>1.   стр.26 гр.3 = стр.01 гр.3 раздела 1</w:t>
      </w:r>
    </w:p>
    <w:p w:rsidR="00354B99" w:rsidRDefault="00354B99">
      <w:pPr>
        <w:pStyle w:val="a9"/>
        <w:numPr>
          <w:ilvl w:val="0"/>
          <w:numId w:val="14"/>
        </w:numPr>
      </w:pPr>
      <w:r>
        <w:t>стр.26 гр.4 = стр.20 гр.3 раздела 2</w:t>
      </w:r>
    </w:p>
    <w:p w:rsidR="00354B99" w:rsidRDefault="00354B99">
      <w:pPr>
        <w:pStyle w:val="a9"/>
        <w:numPr>
          <w:ilvl w:val="0"/>
          <w:numId w:val="14"/>
        </w:numPr>
      </w:pPr>
      <w:r>
        <w:t xml:space="preserve">стр. 26 </w:t>
      </w:r>
      <w:r>
        <w:sym w:font="Symbol" w:char="F0B3"/>
      </w:r>
      <w:r>
        <w:t xml:space="preserve"> </w:t>
      </w:r>
      <w:r>
        <w:sym w:font="Symbol" w:char="F0E5"/>
      </w:r>
      <w:r>
        <w:t xml:space="preserve"> строк 27, 28, 30-43 по графе 3</w:t>
      </w:r>
    </w:p>
    <w:p w:rsidR="00354B99" w:rsidRDefault="00354B99">
      <w:pPr>
        <w:jc w:val="center"/>
      </w:pPr>
      <w:r>
        <w:t>Раздел 4.</w:t>
      </w:r>
    </w:p>
    <w:p w:rsidR="00354B99" w:rsidRDefault="00354B99">
      <w:pPr>
        <w:pStyle w:val="a9"/>
        <w:numPr>
          <w:ilvl w:val="0"/>
          <w:numId w:val="15"/>
        </w:numPr>
      </w:pPr>
      <w:r>
        <w:t xml:space="preserve">гр.4 </w:t>
      </w:r>
      <w:r>
        <w:sym w:font="Symbol" w:char="F0B3"/>
      </w:r>
      <w:r>
        <w:t xml:space="preserve"> гр. 3</w:t>
      </w:r>
    </w:p>
    <w:p w:rsidR="00354B99" w:rsidRDefault="00354B99">
      <w:pPr>
        <w:pStyle w:val="a9"/>
        <w:ind w:left="720"/>
      </w:pPr>
    </w:p>
    <w:p w:rsidR="00354B99" w:rsidRDefault="00354B99">
      <w:pPr>
        <w:jc w:val="center"/>
        <w:rPr>
          <w:b/>
          <w:lang w:val="ru-MO"/>
        </w:rPr>
      </w:pPr>
    </w:p>
    <w:p w:rsidR="00354B99" w:rsidRDefault="00354B99">
      <w:pPr>
        <w:rPr>
          <w:sz w:val="28"/>
          <w:lang w:val="ru-MO"/>
        </w:rPr>
        <w:sectPr w:rsidR="00354B99">
          <w:headerReference w:type="even" r:id="rId7"/>
          <w:headerReference w:type="default" r:id="rId8"/>
          <w:pgSz w:w="16840" w:h="11907" w:orient="landscape" w:code="9"/>
          <w:pgMar w:top="1134" w:right="1021" w:bottom="1134" w:left="1134" w:header="720" w:footer="720" w:gutter="0"/>
          <w:pgNumType w:start="1"/>
          <w:cols w:space="720"/>
          <w:titlePg/>
        </w:sect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pStyle w:val="23"/>
        <w:spacing w:line="240" w:lineRule="exact"/>
        <w:rPr>
          <w:rFonts w:ascii="Times New Roman" w:hAnsi="Times New Roman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r>
        <w:rPr>
          <w:sz w:val="20"/>
        </w:rPr>
        <w:br w:type="page"/>
      </w:r>
    </w:p>
    <w:p w:rsidR="00354B99" w:rsidRDefault="00354B99">
      <w:pPr>
        <w:ind w:firstLine="709"/>
        <w:jc w:val="both"/>
        <w:rPr>
          <w:sz w:val="22"/>
        </w:rPr>
      </w:pPr>
    </w:p>
    <w:p w:rsidR="00354B99" w:rsidRDefault="00354B99">
      <w:pPr>
        <w:rPr>
          <w:sz w:val="28"/>
          <w:lang w:val="ru-MO"/>
        </w:rPr>
        <w:sectPr w:rsidR="00354B99">
          <w:headerReference w:type="even" r:id="rId9"/>
          <w:headerReference w:type="default" r:id="rId10"/>
          <w:pgSz w:w="16840" w:h="11907" w:orient="landscape" w:code="9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354B99" w:rsidRDefault="00354B99">
      <w:pPr>
        <w:spacing w:line="80" w:lineRule="exact"/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bCs/>
          <w:sz w:val="20"/>
        </w:rPr>
      </w:pPr>
    </w:p>
    <w:p w:rsidR="00354B99" w:rsidRDefault="002A124B">
      <w:pPr>
        <w:spacing w:line="540" w:lineRule="exact"/>
        <w:rPr>
          <w:sz w:val="20"/>
        </w:rPr>
      </w:pPr>
      <w:r w:rsidRPr="002A124B">
        <w:rPr>
          <w:noProof/>
        </w:rPr>
        <w:pict>
          <v:rect id="_x0000_s1037" style="position:absolute;margin-left:598.2pt;margin-top:24.75pt;width:119.85pt;height:15.7pt;z-index:-2" o:allowincell="f" fillcolor="#f2f2f2" strokeweight="1.25pt">
            <v:fill color2="fuchsia"/>
          </v:rect>
        </w:pict>
      </w: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pStyle w:val="10"/>
        <w:spacing w:line="1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sectPr w:rsidR="00354B99" w:rsidSect="00AD3543">
      <w:headerReference w:type="even" r:id="rId11"/>
      <w:headerReference w:type="default" r:id="rId12"/>
      <w:pgSz w:w="16840" w:h="11907" w:orient="landscape" w:code="9"/>
      <w:pgMar w:top="567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1E" w:rsidRDefault="003E5D1E">
      <w:r>
        <w:separator/>
      </w:r>
    </w:p>
  </w:endnote>
  <w:endnote w:type="continuationSeparator" w:id="1">
    <w:p w:rsidR="003E5D1E" w:rsidRDefault="003E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1E" w:rsidRDefault="003E5D1E">
      <w:r>
        <w:separator/>
      </w:r>
    </w:p>
  </w:footnote>
  <w:footnote w:type="continuationSeparator" w:id="1">
    <w:p w:rsidR="003E5D1E" w:rsidRDefault="003E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6A8C">
      <w:rPr>
        <w:rStyle w:val="aa"/>
        <w:noProof/>
      </w:rPr>
      <w:t>2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6A8C">
      <w:rPr>
        <w:rStyle w:val="aa"/>
        <w:noProof/>
      </w:rPr>
      <w:t>2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2A124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6A8C">
      <w:rPr>
        <w:rStyle w:val="aa"/>
        <w:noProof/>
      </w:rPr>
      <w:t>2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527D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645A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30EC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EA70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1455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01E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BEF5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604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012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6060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94"/>
    <w:rsid w:val="00093CB4"/>
    <w:rsid w:val="00177BAE"/>
    <w:rsid w:val="001E6802"/>
    <w:rsid w:val="002A124B"/>
    <w:rsid w:val="002E3D56"/>
    <w:rsid w:val="00354B99"/>
    <w:rsid w:val="003E5D1E"/>
    <w:rsid w:val="0042092D"/>
    <w:rsid w:val="0042357E"/>
    <w:rsid w:val="0045079A"/>
    <w:rsid w:val="006A00B1"/>
    <w:rsid w:val="00746A8C"/>
    <w:rsid w:val="00817075"/>
    <w:rsid w:val="00867730"/>
    <w:rsid w:val="00913EBA"/>
    <w:rsid w:val="009274E8"/>
    <w:rsid w:val="0098258D"/>
    <w:rsid w:val="00A71E6F"/>
    <w:rsid w:val="00AD3543"/>
    <w:rsid w:val="00C03587"/>
    <w:rsid w:val="00D7283E"/>
    <w:rsid w:val="00FA1918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D3543"/>
    <w:rPr>
      <w:sz w:val="24"/>
      <w:szCs w:val="24"/>
    </w:rPr>
  </w:style>
  <w:style w:type="paragraph" w:styleId="1">
    <w:name w:val="heading 1"/>
    <w:aliases w:val="Знак3,Heading 1 Char"/>
    <w:basedOn w:val="a2"/>
    <w:next w:val="a2"/>
    <w:qFormat/>
    <w:rsid w:val="00AD3543"/>
    <w:pPr>
      <w:keepNext/>
      <w:jc w:val="center"/>
      <w:outlineLvl w:val="0"/>
    </w:pPr>
    <w:rPr>
      <w:sz w:val="28"/>
      <w:szCs w:val="20"/>
    </w:rPr>
  </w:style>
  <w:style w:type="paragraph" w:styleId="21">
    <w:name w:val="heading 2"/>
    <w:basedOn w:val="a2"/>
    <w:next w:val="a2"/>
    <w:qFormat/>
    <w:rsid w:val="00AD3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AD3543"/>
    <w:pPr>
      <w:keepNext/>
      <w:ind w:firstLine="709"/>
      <w:jc w:val="both"/>
      <w:outlineLvl w:val="2"/>
    </w:pPr>
    <w:rPr>
      <w:sz w:val="28"/>
      <w:szCs w:val="20"/>
    </w:rPr>
  </w:style>
  <w:style w:type="paragraph" w:styleId="41">
    <w:name w:val="heading 4"/>
    <w:basedOn w:val="a2"/>
    <w:next w:val="a2"/>
    <w:qFormat/>
    <w:rsid w:val="00AD3543"/>
    <w:pPr>
      <w:keepNext/>
      <w:spacing w:before="240" w:after="60"/>
      <w:outlineLvl w:val="3"/>
    </w:pPr>
    <w:rPr>
      <w:rFonts w:ascii="Arial" w:hAnsi="Arial"/>
      <w:b/>
    </w:rPr>
  </w:style>
  <w:style w:type="paragraph" w:styleId="6">
    <w:name w:val="heading 6"/>
    <w:basedOn w:val="a2"/>
    <w:next w:val="a2"/>
    <w:qFormat/>
    <w:rsid w:val="00AD3543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2"/>
    <w:next w:val="a2"/>
    <w:qFormat/>
    <w:rsid w:val="00AD3543"/>
    <w:pPr>
      <w:keepNext/>
      <w:spacing w:before="60"/>
      <w:jc w:val="center"/>
      <w:outlineLvl w:val="6"/>
    </w:pPr>
    <w:rPr>
      <w:b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AD3543"/>
    <w:pPr>
      <w:ind w:firstLine="709"/>
      <w:jc w:val="both"/>
    </w:pPr>
    <w:rPr>
      <w:sz w:val="28"/>
      <w:szCs w:val="20"/>
    </w:rPr>
  </w:style>
  <w:style w:type="paragraph" w:styleId="22">
    <w:name w:val="Body Text Indent 2"/>
    <w:basedOn w:val="a2"/>
    <w:rsid w:val="00AD3543"/>
    <w:pPr>
      <w:spacing w:line="180" w:lineRule="exact"/>
      <w:ind w:firstLine="706"/>
      <w:jc w:val="both"/>
    </w:pPr>
    <w:rPr>
      <w:sz w:val="20"/>
      <w:szCs w:val="20"/>
    </w:rPr>
  </w:style>
  <w:style w:type="paragraph" w:styleId="a7">
    <w:name w:val="Title"/>
    <w:basedOn w:val="a2"/>
    <w:qFormat/>
    <w:rsid w:val="00AD3543"/>
    <w:pPr>
      <w:jc w:val="center"/>
    </w:pPr>
    <w:rPr>
      <w:sz w:val="28"/>
    </w:rPr>
  </w:style>
  <w:style w:type="paragraph" w:styleId="32">
    <w:name w:val="Body Text Indent 3"/>
    <w:basedOn w:val="a2"/>
    <w:rsid w:val="00AD3543"/>
    <w:pPr>
      <w:spacing w:after="120"/>
      <w:ind w:left="283"/>
    </w:pPr>
    <w:rPr>
      <w:sz w:val="16"/>
      <w:szCs w:val="16"/>
    </w:rPr>
  </w:style>
  <w:style w:type="paragraph" w:styleId="a8">
    <w:name w:val="Body Text"/>
    <w:aliases w:val="Знак1,Заг1,Основной текст Знак Знак Знак"/>
    <w:basedOn w:val="a2"/>
    <w:rsid w:val="00AD3543"/>
    <w:pPr>
      <w:spacing w:after="120"/>
    </w:pPr>
  </w:style>
  <w:style w:type="paragraph" w:styleId="a9">
    <w:name w:val="header"/>
    <w:basedOn w:val="a2"/>
    <w:rsid w:val="00AD3543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AD3543"/>
  </w:style>
  <w:style w:type="paragraph" w:styleId="ab">
    <w:name w:val="Balloon Text"/>
    <w:basedOn w:val="a2"/>
    <w:semiHidden/>
    <w:rsid w:val="00AD3543"/>
    <w:rPr>
      <w:rFonts w:ascii="Tahoma" w:hAnsi="Tahoma" w:cs="Arial CYR"/>
      <w:sz w:val="16"/>
      <w:szCs w:val="16"/>
    </w:rPr>
  </w:style>
  <w:style w:type="paragraph" w:customStyle="1" w:styleId="a1">
    <w:name w:val="Абзац_нум"/>
    <w:rsid w:val="00AD3543"/>
    <w:pPr>
      <w:numPr>
        <w:numId w:val="1"/>
      </w:numPr>
      <w:spacing w:before="120" w:line="312" w:lineRule="auto"/>
      <w:jc w:val="both"/>
    </w:pPr>
    <w:rPr>
      <w:sz w:val="28"/>
    </w:rPr>
  </w:style>
  <w:style w:type="paragraph" w:customStyle="1" w:styleId="ac">
    <w:name w:val="Абзац"/>
    <w:basedOn w:val="a2"/>
    <w:rsid w:val="00AD3543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d">
    <w:name w:val="footer"/>
    <w:basedOn w:val="a2"/>
    <w:unhideWhenUsed/>
    <w:rsid w:val="00AD3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AD3543"/>
    <w:rPr>
      <w:sz w:val="24"/>
      <w:szCs w:val="24"/>
    </w:rPr>
  </w:style>
  <w:style w:type="paragraph" w:customStyle="1" w:styleId="-1">
    <w:name w:val="абзац-1"/>
    <w:basedOn w:val="a2"/>
    <w:rsid w:val="00AD3543"/>
    <w:pPr>
      <w:spacing w:line="360" w:lineRule="auto"/>
      <w:ind w:firstLine="709"/>
    </w:pPr>
  </w:style>
  <w:style w:type="paragraph" w:styleId="a0">
    <w:name w:val="List Bullet"/>
    <w:basedOn w:val="a2"/>
    <w:autoRedefine/>
    <w:rsid w:val="00AD3543"/>
    <w:pPr>
      <w:numPr>
        <w:numId w:val="2"/>
      </w:numPr>
    </w:pPr>
  </w:style>
  <w:style w:type="paragraph" w:styleId="20">
    <w:name w:val="List Bullet 2"/>
    <w:basedOn w:val="a2"/>
    <w:autoRedefine/>
    <w:rsid w:val="00AD3543"/>
    <w:pPr>
      <w:numPr>
        <w:numId w:val="3"/>
      </w:numPr>
    </w:pPr>
  </w:style>
  <w:style w:type="paragraph" w:styleId="30">
    <w:name w:val="List Bullet 3"/>
    <w:basedOn w:val="a2"/>
    <w:autoRedefine/>
    <w:rsid w:val="00AD3543"/>
    <w:pPr>
      <w:numPr>
        <w:numId w:val="4"/>
      </w:numPr>
    </w:pPr>
  </w:style>
  <w:style w:type="paragraph" w:styleId="40">
    <w:name w:val="List Bullet 4"/>
    <w:basedOn w:val="a2"/>
    <w:autoRedefine/>
    <w:rsid w:val="00AD3543"/>
    <w:pPr>
      <w:numPr>
        <w:numId w:val="5"/>
      </w:numPr>
    </w:pPr>
  </w:style>
  <w:style w:type="paragraph" w:styleId="50">
    <w:name w:val="List Bullet 5"/>
    <w:basedOn w:val="a2"/>
    <w:autoRedefine/>
    <w:rsid w:val="00AD3543"/>
    <w:pPr>
      <w:numPr>
        <w:numId w:val="6"/>
      </w:numPr>
    </w:pPr>
  </w:style>
  <w:style w:type="paragraph" w:styleId="a">
    <w:name w:val="List Number"/>
    <w:basedOn w:val="a2"/>
    <w:rsid w:val="00AD3543"/>
    <w:pPr>
      <w:numPr>
        <w:numId w:val="7"/>
      </w:numPr>
    </w:pPr>
  </w:style>
  <w:style w:type="paragraph" w:styleId="2">
    <w:name w:val="List Number 2"/>
    <w:basedOn w:val="a2"/>
    <w:rsid w:val="00AD3543"/>
    <w:pPr>
      <w:numPr>
        <w:numId w:val="8"/>
      </w:numPr>
    </w:pPr>
  </w:style>
  <w:style w:type="paragraph" w:styleId="3">
    <w:name w:val="List Number 3"/>
    <w:basedOn w:val="a2"/>
    <w:rsid w:val="00AD3543"/>
    <w:pPr>
      <w:numPr>
        <w:numId w:val="9"/>
      </w:numPr>
    </w:pPr>
  </w:style>
  <w:style w:type="paragraph" w:styleId="4">
    <w:name w:val="List Number 4"/>
    <w:basedOn w:val="a2"/>
    <w:rsid w:val="00AD3543"/>
    <w:pPr>
      <w:numPr>
        <w:numId w:val="10"/>
      </w:numPr>
    </w:pPr>
  </w:style>
  <w:style w:type="paragraph" w:styleId="5">
    <w:name w:val="List Number 5"/>
    <w:basedOn w:val="a2"/>
    <w:rsid w:val="00AD3543"/>
    <w:pPr>
      <w:numPr>
        <w:numId w:val="11"/>
      </w:numPr>
    </w:pPr>
  </w:style>
  <w:style w:type="paragraph" w:customStyle="1" w:styleId="E22">
    <w:name w:val="Основной тексE2 с отступом 2"/>
    <w:basedOn w:val="a2"/>
    <w:rsid w:val="00AD3543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character" w:customStyle="1" w:styleId="af">
    <w:name w:val="Цветовое выделение"/>
    <w:rsid w:val="00AD3543"/>
    <w:rPr>
      <w:b/>
      <w:bCs/>
      <w:color w:val="000080"/>
      <w:sz w:val="20"/>
      <w:szCs w:val="20"/>
    </w:rPr>
  </w:style>
  <w:style w:type="paragraph" w:customStyle="1" w:styleId="10">
    <w:name w:val="Обычный1"/>
    <w:rsid w:val="00AD3543"/>
    <w:rPr>
      <w:rFonts w:ascii="Arial" w:hAnsi="Arial"/>
    </w:rPr>
  </w:style>
  <w:style w:type="paragraph" w:styleId="23">
    <w:name w:val="envelope return"/>
    <w:basedOn w:val="a2"/>
    <w:rsid w:val="00AD3543"/>
    <w:rPr>
      <w:rFonts w:ascii="Arial" w:hAnsi="Arial"/>
      <w:sz w:val="20"/>
    </w:rPr>
  </w:style>
  <w:style w:type="paragraph" w:styleId="af0">
    <w:name w:val="endnote text"/>
    <w:basedOn w:val="a2"/>
    <w:semiHidden/>
    <w:rsid w:val="00AD3543"/>
    <w:rPr>
      <w:sz w:val="20"/>
    </w:rPr>
  </w:style>
  <w:style w:type="paragraph" w:customStyle="1" w:styleId="FR1">
    <w:name w:val="FR1"/>
    <w:rsid w:val="00AD3543"/>
    <w:pPr>
      <w:widowControl w:val="0"/>
    </w:pPr>
    <w:rPr>
      <w:b/>
      <w:snapToGrid w:val="0"/>
    </w:rPr>
  </w:style>
  <w:style w:type="paragraph" w:styleId="af1">
    <w:name w:val="Date"/>
    <w:basedOn w:val="a2"/>
    <w:next w:val="a2"/>
    <w:rsid w:val="00AD3543"/>
  </w:style>
  <w:style w:type="paragraph" w:customStyle="1" w:styleId="zt1">
    <w:name w:val="zt1"/>
    <w:basedOn w:val="a2"/>
    <w:rsid w:val="00AD3543"/>
    <w:pPr>
      <w:widowControl w:val="0"/>
      <w:spacing w:line="-200" w:lineRule="auto"/>
      <w:ind w:left="567"/>
    </w:pPr>
    <w:rPr>
      <w:b/>
      <w:snapToGrid w:val="0"/>
      <w:sz w:val="22"/>
    </w:rPr>
  </w:style>
  <w:style w:type="paragraph" w:styleId="af2">
    <w:name w:val="footnote text"/>
    <w:basedOn w:val="a2"/>
    <w:semiHidden/>
    <w:rsid w:val="00AD3543"/>
    <w:pPr>
      <w:widowControl w:val="0"/>
    </w:pPr>
    <w:rPr>
      <w:snapToGrid w:val="0"/>
      <w:sz w:val="20"/>
    </w:rPr>
  </w:style>
  <w:style w:type="character" w:styleId="af3">
    <w:name w:val="footnote reference"/>
    <w:basedOn w:val="a3"/>
    <w:semiHidden/>
    <w:rsid w:val="00AD3543"/>
    <w:rPr>
      <w:vertAlign w:val="superscript"/>
    </w:rPr>
  </w:style>
  <w:style w:type="paragraph" w:customStyle="1" w:styleId="Tabletext">
    <w:name w:val="Table text"/>
    <w:basedOn w:val="a2"/>
    <w:rsid w:val="00AD3543"/>
    <w:pPr>
      <w:widowControl w:val="0"/>
    </w:pPr>
    <w:rPr>
      <w:snapToGrid w:val="0"/>
      <w:sz w:val="18"/>
    </w:rPr>
  </w:style>
  <w:style w:type="character" w:styleId="af4">
    <w:name w:val="Hyperlink"/>
    <w:basedOn w:val="a3"/>
    <w:rsid w:val="00AD3543"/>
    <w:rPr>
      <w:color w:val="0000FF"/>
      <w:u w:val="single"/>
    </w:rPr>
  </w:style>
  <w:style w:type="paragraph" w:styleId="af5">
    <w:name w:val="Plain Text"/>
    <w:basedOn w:val="a2"/>
    <w:rsid w:val="00AD3543"/>
    <w:rPr>
      <w:rFonts w:ascii="Courier New" w:hAnsi="Courier New"/>
      <w:sz w:val="20"/>
    </w:rPr>
  </w:style>
  <w:style w:type="paragraph" w:customStyle="1" w:styleId="11">
    <w:name w:val="Основной текст.Знак1.Заг1"/>
    <w:basedOn w:val="a2"/>
    <w:rsid w:val="00AD3543"/>
    <w:pPr>
      <w:spacing w:after="120"/>
    </w:pPr>
  </w:style>
  <w:style w:type="paragraph" w:styleId="24">
    <w:name w:val="Body Text 2"/>
    <w:basedOn w:val="a2"/>
    <w:rsid w:val="00AD3543"/>
    <w:pPr>
      <w:spacing w:before="120"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статистического инструментария</vt:lpstr>
    </vt:vector>
  </TitlesOfParts>
  <Company>rosstat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статистического инструментария</dc:title>
  <dc:subject/>
  <dc:creator>Perminova</dc:creator>
  <cp:keywords/>
  <cp:lastModifiedBy>СМО</cp:lastModifiedBy>
  <cp:revision>7</cp:revision>
  <cp:lastPrinted>2015-04-24T06:03:00Z</cp:lastPrinted>
  <dcterms:created xsi:type="dcterms:W3CDTF">2015-01-16T15:14:00Z</dcterms:created>
  <dcterms:modified xsi:type="dcterms:W3CDTF">2015-04-29T06:35:00Z</dcterms:modified>
</cp:coreProperties>
</file>