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60"/>
        <w:tblW w:w="4395" w:type="dxa"/>
        <w:tblLook w:val="01E0"/>
      </w:tblPr>
      <w:tblGrid>
        <w:gridCol w:w="4395"/>
      </w:tblGrid>
      <w:tr w:rsidR="00E87D01" w:rsidRPr="00D9108A" w:rsidTr="00E87D01">
        <w:tc>
          <w:tcPr>
            <w:tcW w:w="4395" w:type="dxa"/>
            <w:shd w:val="clear" w:color="auto" w:fill="auto"/>
          </w:tcPr>
          <w:p w:rsidR="00316D45" w:rsidRDefault="00316D45" w:rsidP="00E87D01">
            <w:pPr>
              <w:rPr>
                <w:sz w:val="26"/>
                <w:szCs w:val="26"/>
              </w:rPr>
            </w:pPr>
          </w:p>
          <w:p w:rsidR="00E87D01" w:rsidRPr="00D9108A" w:rsidRDefault="00E87D01" w:rsidP="00E87D01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 xml:space="preserve">Приложение  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E87D01" w:rsidP="00316D45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>к решению С</w:t>
            </w:r>
            <w:r w:rsidR="00316D45">
              <w:rPr>
                <w:sz w:val="26"/>
                <w:szCs w:val="26"/>
              </w:rPr>
              <w:t xml:space="preserve">обрания </w:t>
            </w:r>
            <w:r w:rsidRPr="00D9108A">
              <w:rPr>
                <w:sz w:val="26"/>
                <w:szCs w:val="26"/>
              </w:rPr>
              <w:t>депутатов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316D45" w:rsidP="00E87D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Ульдючинского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муниципального образования Республики Калмыкия</w:t>
            </w:r>
          </w:p>
        </w:tc>
      </w:tr>
      <w:tr w:rsidR="00E87D01" w:rsidRPr="00D9108A" w:rsidTr="00E87D01">
        <w:tc>
          <w:tcPr>
            <w:tcW w:w="4395" w:type="dxa"/>
            <w:shd w:val="clear" w:color="auto" w:fill="auto"/>
          </w:tcPr>
          <w:p w:rsidR="00E87D01" w:rsidRPr="00D9108A" w:rsidRDefault="00E87D01" w:rsidP="00316D45">
            <w:pPr>
              <w:rPr>
                <w:sz w:val="26"/>
                <w:szCs w:val="26"/>
              </w:rPr>
            </w:pPr>
            <w:r w:rsidRPr="00D9108A">
              <w:rPr>
                <w:sz w:val="26"/>
                <w:szCs w:val="26"/>
              </w:rPr>
              <w:t xml:space="preserve">от </w:t>
            </w:r>
            <w:r w:rsidRPr="00316D45">
              <w:rPr>
                <w:sz w:val="26"/>
                <w:szCs w:val="26"/>
              </w:rPr>
              <w:t>29.12.201</w:t>
            </w:r>
            <w:r w:rsidR="00316D45" w:rsidRPr="00316D45">
              <w:rPr>
                <w:sz w:val="26"/>
                <w:szCs w:val="26"/>
              </w:rPr>
              <w:t>7</w:t>
            </w:r>
            <w:r w:rsidRPr="00316D45">
              <w:rPr>
                <w:sz w:val="26"/>
                <w:szCs w:val="26"/>
              </w:rPr>
              <w:t xml:space="preserve"> № </w:t>
            </w:r>
            <w:r w:rsidR="00316D45" w:rsidRPr="00316D45">
              <w:rPr>
                <w:sz w:val="26"/>
                <w:szCs w:val="26"/>
              </w:rPr>
              <w:t>29</w:t>
            </w:r>
          </w:p>
        </w:tc>
      </w:tr>
    </w:tbl>
    <w:p w:rsidR="00E87D01" w:rsidRDefault="00E87D01" w:rsidP="00E87D01">
      <w:pPr>
        <w:jc w:val="center"/>
        <w:rPr>
          <w:b/>
          <w:sz w:val="26"/>
          <w:szCs w:val="26"/>
        </w:rPr>
      </w:pPr>
    </w:p>
    <w:p w:rsidR="00E87D01" w:rsidRDefault="00E87D01" w:rsidP="00E87D01">
      <w:pPr>
        <w:jc w:val="center"/>
        <w:rPr>
          <w:b/>
          <w:sz w:val="26"/>
          <w:szCs w:val="26"/>
        </w:rPr>
      </w:pPr>
    </w:p>
    <w:p w:rsidR="00E87D01" w:rsidRDefault="00E87D01" w:rsidP="00E87D01">
      <w:pPr>
        <w:rPr>
          <w:b/>
          <w:sz w:val="26"/>
          <w:szCs w:val="26"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316D45" w:rsidRDefault="00316D45" w:rsidP="00E87D01">
      <w:pPr>
        <w:jc w:val="center"/>
        <w:rPr>
          <w:b/>
        </w:rPr>
      </w:pP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  <w:r w:rsidRPr="00F26571">
        <w:rPr>
          <w:b/>
          <w:sz w:val="28"/>
          <w:szCs w:val="28"/>
        </w:rPr>
        <w:t xml:space="preserve">СТРУКТУРА  АДМИНИСТРАЦИИ </w:t>
      </w:r>
      <w:r w:rsidR="00316D45" w:rsidRPr="00F26571">
        <w:rPr>
          <w:b/>
          <w:sz w:val="28"/>
          <w:szCs w:val="28"/>
        </w:rPr>
        <w:t xml:space="preserve">УЛЬДЮЧИНСКОГО </w:t>
      </w:r>
      <w:r w:rsidRPr="00F26571">
        <w:rPr>
          <w:b/>
          <w:sz w:val="28"/>
          <w:szCs w:val="28"/>
        </w:rPr>
        <w:t xml:space="preserve">СЕЛЬСКОГО </w:t>
      </w:r>
      <w:r w:rsidR="00316D45" w:rsidRPr="00F26571">
        <w:rPr>
          <w:b/>
          <w:sz w:val="28"/>
          <w:szCs w:val="28"/>
        </w:rPr>
        <w:t>МУНИЦИПАЛЬНОГО ОБРАЗОВАНИЯ РЕСПУБЛИКИ КАЛМЫКИЯ</w:t>
      </w: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</w:p>
    <w:p w:rsidR="00E87D01" w:rsidRPr="00F26571" w:rsidRDefault="00E87D01" w:rsidP="00E87D01">
      <w:pPr>
        <w:jc w:val="center"/>
        <w:rPr>
          <w:b/>
          <w:sz w:val="28"/>
          <w:szCs w:val="28"/>
        </w:rPr>
      </w:pPr>
    </w:p>
    <w:p w:rsidR="00E87D01" w:rsidRPr="00F26571" w:rsidRDefault="005F5998" w:rsidP="00E87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4.35pt;margin-top:4.1pt;width:293.9pt;height:4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">
            <v:textbox>
              <w:txbxContent>
                <w:p w:rsidR="00E87D01" w:rsidRPr="00F26571" w:rsidRDefault="00E87D01" w:rsidP="00E87D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6571">
                    <w:rPr>
                      <w:b/>
                      <w:sz w:val="28"/>
                      <w:szCs w:val="28"/>
                    </w:rPr>
                    <w:t xml:space="preserve">Глава </w:t>
                  </w:r>
                  <w:r w:rsidR="00316D45" w:rsidRPr="00F26571">
                    <w:rPr>
                      <w:b/>
                      <w:sz w:val="28"/>
                      <w:szCs w:val="28"/>
                    </w:rPr>
                    <w:t xml:space="preserve">муниципального образования, </w:t>
                  </w:r>
                  <w:r w:rsidR="00F26571" w:rsidRPr="00F26571"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316D45" w:rsidRPr="00F26571"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E87D01" w:rsidRPr="00F26571" w:rsidRDefault="005F5998" w:rsidP="00E87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left:0;text-align:left;margin-left:89.15pt;margin-top:30.45pt;width:0;height:2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qr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">
            <v:stroke endarrow="block"/>
          </v:shape>
        </w:pict>
      </w:r>
    </w:p>
    <w:p w:rsidR="00E87D01" w:rsidRPr="00F26571" w:rsidRDefault="005F5998" w:rsidP="00E87D01">
      <w:pPr>
        <w:rPr>
          <w:sz w:val="28"/>
          <w:szCs w:val="28"/>
        </w:rPr>
      </w:pPr>
      <w:r w:rsidRPr="005F5998">
        <w:rPr>
          <w:b/>
          <w:noProof/>
          <w:sz w:val="28"/>
          <w:szCs w:val="28"/>
        </w:rPr>
        <w:pict>
          <v:shape id="AutoShape 6" o:spid="_x0000_s1030" type="#_x0000_t32" style="position:absolute;margin-left:343.95pt;margin-top:7.1pt;width:0;height:2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pMQIAAFw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">
            <v:stroke endarrow="block"/>
          </v:shape>
        </w:pict>
      </w:r>
    </w:p>
    <w:p w:rsidR="00E87D01" w:rsidRPr="00F26571" w:rsidRDefault="005F5998" w:rsidP="00E87D01">
      <w:pPr>
        <w:tabs>
          <w:tab w:val="left" w:pos="10470"/>
        </w:tabs>
        <w:rPr>
          <w:sz w:val="28"/>
          <w:szCs w:val="28"/>
        </w:rPr>
      </w:pPr>
      <w:r w:rsidRPr="005F5998">
        <w:rPr>
          <w:b/>
          <w:noProof/>
          <w:sz w:val="28"/>
          <w:szCs w:val="28"/>
        </w:rPr>
        <w:pict>
          <v:shape id="AutoShape 17" o:spid="_x0000_s1029" type="#_x0000_t32" style="position:absolute;margin-left:343.95pt;margin-top:4.65pt;width:0;height:11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w3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"/>
        </w:pict>
      </w:r>
      <w:r w:rsidR="00E87D01" w:rsidRPr="00F26571">
        <w:rPr>
          <w:sz w:val="28"/>
          <w:szCs w:val="28"/>
        </w:rPr>
        <w:tab/>
      </w:r>
    </w:p>
    <w:p w:rsidR="00E87D01" w:rsidRPr="00F26571" w:rsidRDefault="00E87D01" w:rsidP="00E87D01">
      <w:pPr>
        <w:tabs>
          <w:tab w:val="left" w:pos="10695"/>
        </w:tabs>
        <w:rPr>
          <w:sz w:val="28"/>
          <w:szCs w:val="28"/>
        </w:rPr>
      </w:pPr>
      <w:r w:rsidRPr="00F26571">
        <w:rPr>
          <w:sz w:val="28"/>
          <w:szCs w:val="28"/>
        </w:rPr>
        <w:tab/>
      </w:r>
    </w:p>
    <w:p w:rsidR="00E87D01" w:rsidRPr="00F26571" w:rsidRDefault="005F5998" w:rsidP="00E87D01">
      <w:pPr>
        <w:rPr>
          <w:sz w:val="28"/>
          <w:szCs w:val="28"/>
        </w:rPr>
      </w:pPr>
      <w:r w:rsidRPr="005F5998">
        <w:rPr>
          <w:b/>
          <w:noProof/>
          <w:sz w:val="28"/>
          <w:szCs w:val="28"/>
        </w:rPr>
        <w:pict>
          <v:shape id="Text Box 10" o:spid="_x0000_s1027" type="#_x0000_t202" style="position:absolute;margin-left:253.55pt;margin-top:3.7pt;width:196.75pt;height:4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">
            <v:textbox>
              <w:txbxContent>
                <w:p w:rsidR="00E87D01" w:rsidRPr="00F26571" w:rsidRDefault="00316D45" w:rsidP="00E87D01">
                  <w:pPr>
                    <w:rPr>
                      <w:b/>
                      <w:sz w:val="28"/>
                      <w:szCs w:val="28"/>
                    </w:rPr>
                  </w:pPr>
                  <w:r w:rsidRPr="00F26571">
                    <w:rPr>
                      <w:b/>
                      <w:sz w:val="28"/>
                      <w:szCs w:val="28"/>
                    </w:rPr>
                    <w:t xml:space="preserve">Ведущий </w:t>
                  </w:r>
                  <w:r w:rsidR="00E87D01" w:rsidRPr="00F26571">
                    <w:rPr>
                      <w:b/>
                      <w:sz w:val="28"/>
                      <w:szCs w:val="28"/>
                    </w:rPr>
                    <w:t xml:space="preserve">специалист </w:t>
                  </w:r>
                </w:p>
                <w:p w:rsidR="00E87D01" w:rsidRPr="00B14750" w:rsidRDefault="00E87D01" w:rsidP="00E87D01"/>
                <w:p w:rsidR="00E87D01" w:rsidRPr="005F49E5" w:rsidRDefault="00E87D01" w:rsidP="00E87D01"/>
              </w:txbxContent>
            </v:textbox>
          </v:shape>
        </w:pict>
      </w:r>
      <w:r w:rsidRPr="005F5998">
        <w:rPr>
          <w:b/>
          <w:noProof/>
          <w:sz w:val="28"/>
          <w:szCs w:val="28"/>
        </w:rPr>
        <w:pict>
          <v:shape id="Text Box 3" o:spid="_x0000_s1028" type="#_x0000_t202" style="position:absolute;margin-left:-11.25pt;margin-top:3.7pt;width:206.9pt;height:4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">
            <v:textbox>
              <w:txbxContent>
                <w:p w:rsidR="00E87D01" w:rsidRPr="00F26571" w:rsidRDefault="00E87D01" w:rsidP="00E87D01">
                  <w:pPr>
                    <w:rPr>
                      <w:b/>
                      <w:sz w:val="28"/>
                      <w:szCs w:val="28"/>
                    </w:rPr>
                  </w:pPr>
                  <w:r w:rsidRPr="00F26571">
                    <w:rPr>
                      <w:b/>
                      <w:sz w:val="28"/>
                      <w:szCs w:val="28"/>
                    </w:rPr>
                    <w:t>Ведущий специалист</w:t>
                  </w:r>
                  <w:r w:rsidR="00316D45" w:rsidRPr="00F26571">
                    <w:rPr>
                      <w:b/>
                      <w:sz w:val="28"/>
                      <w:szCs w:val="28"/>
                    </w:rPr>
                    <w:t>-главный бухгалтер</w:t>
                  </w:r>
                  <w:r w:rsidRPr="00F2657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87D01" w:rsidRPr="00061D8D" w:rsidRDefault="00E87D01" w:rsidP="00E87D01"/>
                <w:p w:rsidR="00E87D01" w:rsidRDefault="00E87D01" w:rsidP="00E87D01"/>
                <w:p w:rsidR="00E87D01" w:rsidRPr="005F49E5" w:rsidRDefault="00E87D01" w:rsidP="00E87D01"/>
              </w:txbxContent>
            </v:textbox>
          </v:shape>
        </w:pict>
      </w: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F26571" w:rsidRDefault="00E87D01" w:rsidP="00E87D01">
      <w:pPr>
        <w:rPr>
          <w:sz w:val="28"/>
          <w:szCs w:val="28"/>
        </w:rPr>
      </w:pPr>
    </w:p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>
      <w:bookmarkStart w:id="0" w:name="_GoBack"/>
      <w:bookmarkEnd w:id="0"/>
    </w:p>
    <w:p w:rsidR="00E87D01" w:rsidRPr="00DF5EA5" w:rsidRDefault="00E87D01" w:rsidP="00E87D01"/>
    <w:p w:rsidR="00E87D01" w:rsidRPr="00DF5EA5" w:rsidRDefault="00E87D01" w:rsidP="00E87D01"/>
    <w:p w:rsidR="00E87D01" w:rsidRPr="00DF5EA5" w:rsidRDefault="00E87D01" w:rsidP="00E87D01"/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3D3565" w:rsidRDefault="003D3565" w:rsidP="003C7782">
      <w:pPr>
        <w:pStyle w:val="ab"/>
        <w:jc w:val="right"/>
        <w:rPr>
          <w:rFonts w:ascii="Times New Roman" w:hAnsi="Times New Roman"/>
        </w:rPr>
        <w:sectPr w:rsidR="003D3565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3D3565" w:rsidRDefault="003D3565" w:rsidP="003D3565">
      <w:pPr>
        <w:jc w:val="right"/>
      </w:pPr>
      <w:r>
        <w:lastRenderedPageBreak/>
        <w:t xml:space="preserve">Приложение  </w:t>
      </w:r>
    </w:p>
    <w:p w:rsidR="003D3565" w:rsidRDefault="003D3565" w:rsidP="003D3565">
      <w:pPr>
        <w:jc w:val="right"/>
      </w:pPr>
      <w:r>
        <w:t xml:space="preserve">к решению Собрания </w:t>
      </w:r>
    </w:p>
    <w:p w:rsidR="003D3565" w:rsidRDefault="003D3565" w:rsidP="003D3565">
      <w:pPr>
        <w:jc w:val="right"/>
      </w:pPr>
      <w:r>
        <w:t xml:space="preserve">депутатов от 27.12.2017 № 28                             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</w:rPr>
      </w:pPr>
      <w:r w:rsidRPr="005271D6">
        <w:rPr>
          <w:b/>
        </w:rPr>
        <w:t xml:space="preserve">РЕЕСТР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  <w:sz w:val="22"/>
          <w:szCs w:val="22"/>
        </w:rPr>
      </w:pPr>
      <w:r w:rsidRPr="005271D6">
        <w:rPr>
          <w:b/>
          <w:sz w:val="22"/>
          <w:szCs w:val="22"/>
        </w:rPr>
        <w:t xml:space="preserve">муниципального имущества  </w:t>
      </w:r>
      <w:proofErr w:type="spellStart"/>
      <w:r w:rsidRPr="005271D6">
        <w:rPr>
          <w:b/>
          <w:sz w:val="22"/>
          <w:szCs w:val="22"/>
        </w:rPr>
        <w:t>Ульдючинского</w:t>
      </w:r>
      <w:proofErr w:type="spellEnd"/>
      <w:r w:rsidRPr="005271D6">
        <w:rPr>
          <w:b/>
          <w:sz w:val="22"/>
          <w:szCs w:val="22"/>
        </w:rPr>
        <w:t xml:space="preserve">  сельского муниципального образования Республики Калмыкия на 01.01.2018 г</w:t>
      </w:r>
    </w:p>
    <w:p w:rsidR="003D3565" w:rsidRDefault="003D3565" w:rsidP="003D3565">
      <w:pPr>
        <w:jc w:val="right"/>
      </w:pPr>
    </w:p>
    <w:tbl>
      <w:tblPr>
        <w:tblW w:w="15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690"/>
        <w:gridCol w:w="1874"/>
        <w:gridCol w:w="900"/>
        <w:gridCol w:w="1080"/>
        <w:gridCol w:w="1726"/>
        <w:gridCol w:w="992"/>
        <w:gridCol w:w="1508"/>
        <w:gridCol w:w="1800"/>
        <w:gridCol w:w="1744"/>
        <w:gridCol w:w="1427"/>
      </w:tblGrid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Кадастровый номер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имущества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65050F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65050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Балансовая стоимость/ остаточная стоимость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Реквизиты документов– </w:t>
            </w:r>
            <w:proofErr w:type="gramStart"/>
            <w:r w:rsidRPr="0065050F">
              <w:rPr>
                <w:sz w:val="18"/>
                <w:szCs w:val="18"/>
              </w:rPr>
              <w:t>ос</w:t>
            </w:r>
            <w:proofErr w:type="gramEnd"/>
            <w:r w:rsidRPr="0065050F">
              <w:rPr>
                <w:sz w:val="18"/>
                <w:szCs w:val="18"/>
              </w:rPr>
              <w:t xml:space="preserve">нований возникновения (прекращения)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Правообладатель муниципального имущества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D3565" w:rsidRPr="0065050F" w:rsidTr="005271D6"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E87D01">
            <w:pPr>
              <w:jc w:val="center"/>
              <w:rPr>
                <w:b/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1. Недвижимое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администрации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</w:t>
            </w:r>
            <w:proofErr w:type="gramStart"/>
            <w:r w:rsidRPr="0065050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23679,0 / 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01.07.1974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клуба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65050F"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4а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286,9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кв.м.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210346,0 / </w:t>
            </w:r>
            <w:r>
              <w:rPr>
                <w:sz w:val="18"/>
                <w:szCs w:val="18"/>
              </w:rPr>
              <w:t>141998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</w:t>
            </w:r>
            <w:r>
              <w:rPr>
                <w:sz w:val="18"/>
                <w:szCs w:val="18"/>
              </w:rPr>
              <w:t>19</w:t>
            </w:r>
            <w:r w:rsidRPr="0065050F">
              <w:rPr>
                <w:sz w:val="18"/>
                <w:szCs w:val="18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234025,0</w:t>
            </w:r>
            <w:r>
              <w:rPr>
                <w:b/>
                <w:sz w:val="18"/>
                <w:szCs w:val="18"/>
              </w:rPr>
              <w:t>/ 141998,</w:t>
            </w:r>
            <w:r w:rsidRPr="006505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Ограда сельской администрации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9372,0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01.09.1994</w:t>
            </w:r>
          </w:p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2486554,0 /</w:t>
            </w:r>
            <w:r>
              <w:rPr>
                <w:sz w:val="18"/>
                <w:szCs w:val="18"/>
              </w:rPr>
              <w:t>82898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01.10.1987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206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2495926</w:t>
            </w:r>
            <w:r w:rsidRPr="0065050F">
              <w:rPr>
                <w:b/>
                <w:sz w:val="18"/>
                <w:szCs w:val="18"/>
              </w:rPr>
              <w:t>,0</w:t>
            </w:r>
            <w:r w:rsidRPr="0065050F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82898,0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994880" w:rsidRDefault="003D3565" w:rsidP="00E87D0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E87D01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2729951/224896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285"/>
        </w:trPr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E87D01">
            <w:pPr>
              <w:jc w:val="center"/>
              <w:rPr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2. 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proofErr w:type="spellStart"/>
            <w:r w:rsidRPr="0065050F">
              <w:rPr>
                <w:sz w:val="18"/>
                <w:szCs w:val="18"/>
              </w:rPr>
              <w:t>Формоза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  43096,0/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proofErr w:type="spellStart"/>
            <w:r w:rsidRPr="0065050F">
              <w:rPr>
                <w:sz w:val="18"/>
                <w:szCs w:val="18"/>
              </w:rPr>
              <w:t>Самсунг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33870,0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lastRenderedPageBreak/>
              <w:t xml:space="preserve">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lastRenderedPageBreak/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lastRenderedPageBreak/>
              <w:t xml:space="preserve">Ограничений </w:t>
            </w:r>
            <w:r w:rsidRPr="0065050F">
              <w:rPr>
                <w:sz w:val="18"/>
                <w:szCs w:val="18"/>
              </w:rPr>
              <w:lastRenderedPageBreak/>
              <w:t>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5050F">
              <w:rPr>
                <w:sz w:val="18"/>
                <w:szCs w:val="18"/>
              </w:rPr>
              <w:t>Самсунг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30540,0/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both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16.12.2005.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ККМ «</w:t>
            </w:r>
            <w:proofErr w:type="spellStart"/>
            <w:r w:rsidRPr="0065050F">
              <w:rPr>
                <w:sz w:val="18"/>
                <w:szCs w:val="18"/>
              </w:rPr>
              <w:t>Элвес-Микро-К</w:t>
            </w:r>
            <w:proofErr w:type="spellEnd"/>
            <w:r w:rsidRPr="0065050F">
              <w:rPr>
                <w:sz w:val="18"/>
                <w:szCs w:val="18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15200,0/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29.12.2006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А0ГВ-12,5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6750,0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31.12.2007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proofErr w:type="spellStart"/>
            <w:r w:rsidRPr="0065050F">
              <w:rPr>
                <w:sz w:val="18"/>
                <w:szCs w:val="18"/>
              </w:rPr>
              <w:t>Микшерный</w:t>
            </w:r>
            <w:proofErr w:type="spellEnd"/>
            <w:r w:rsidRPr="0065050F">
              <w:rPr>
                <w:sz w:val="18"/>
                <w:szCs w:val="18"/>
              </w:rPr>
              <w:t xml:space="preserve"> пульт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 w:rsidRPr="006505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10230,0/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04.05.2003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Аппаратура </w:t>
            </w:r>
            <w:proofErr w:type="spellStart"/>
            <w:r w:rsidRPr="0065050F">
              <w:rPr>
                <w:sz w:val="18"/>
                <w:szCs w:val="18"/>
              </w:rPr>
              <w:t>звукоуси</w:t>
            </w:r>
            <w:r>
              <w:rPr>
                <w:sz w:val="18"/>
                <w:szCs w:val="18"/>
              </w:rPr>
              <w:t>ли</w:t>
            </w:r>
            <w:r w:rsidRPr="0065050F">
              <w:rPr>
                <w:sz w:val="18"/>
                <w:szCs w:val="18"/>
              </w:rPr>
              <w:t>тельная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оветская,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15912,0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02.10.2002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18990,0/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Роутер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>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оветская</w:t>
            </w:r>
            <w:r>
              <w:rPr>
                <w:sz w:val="18"/>
                <w:szCs w:val="18"/>
              </w:rPr>
              <w:t>. 4а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202688</w:t>
            </w:r>
            <w:r w:rsidRPr="0065050F">
              <w:rPr>
                <w:b/>
                <w:sz w:val="18"/>
                <w:szCs w:val="18"/>
              </w:rPr>
              <w:t>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proofErr w:type="spellStart"/>
            <w:r w:rsidRPr="0065050F">
              <w:rPr>
                <w:sz w:val="18"/>
                <w:szCs w:val="18"/>
              </w:rPr>
              <w:t>Автоводовоз</w:t>
            </w:r>
            <w:proofErr w:type="spellEnd"/>
            <w:r w:rsidRPr="006505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АЗ </w:t>
            </w:r>
            <w:r w:rsidRPr="0065050F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А769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  <w:r w:rsidRPr="0065050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23092,60 /</w:t>
            </w:r>
            <w:r>
              <w:rPr>
                <w:sz w:val="18"/>
                <w:szCs w:val="18"/>
              </w:rPr>
              <w:t>1519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01.05.2001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3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3D3565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Экскаватор ЮМЗ</w:t>
            </w:r>
            <w:r>
              <w:rPr>
                <w:sz w:val="18"/>
                <w:szCs w:val="18"/>
              </w:rPr>
              <w:t>-КЛ-ЭО2621</w:t>
            </w:r>
          </w:p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17201,0 /</w:t>
            </w:r>
            <w:r>
              <w:rPr>
                <w:sz w:val="18"/>
                <w:szCs w:val="18"/>
              </w:rPr>
              <w:t>14712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15.08.2003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4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А/</w:t>
            </w:r>
            <w:proofErr w:type="gramStart"/>
            <w:r w:rsidRPr="0065050F">
              <w:rPr>
                <w:sz w:val="18"/>
                <w:szCs w:val="18"/>
              </w:rPr>
              <w:t>м</w:t>
            </w:r>
            <w:proofErr w:type="gramEnd"/>
            <w:r w:rsidRPr="0065050F">
              <w:rPr>
                <w:sz w:val="18"/>
                <w:szCs w:val="18"/>
              </w:rPr>
              <w:t xml:space="preserve"> Газ 53 </w:t>
            </w:r>
            <w:r>
              <w:rPr>
                <w:sz w:val="18"/>
                <w:szCs w:val="18"/>
              </w:rPr>
              <w:t xml:space="preserve">АВВ-3,6 </w:t>
            </w:r>
            <w:r w:rsidRPr="0065050F">
              <w:rPr>
                <w:sz w:val="18"/>
                <w:szCs w:val="18"/>
              </w:rPr>
              <w:t>ТН 3767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2935,50 /</w:t>
            </w:r>
            <w:r>
              <w:rPr>
                <w:sz w:val="18"/>
                <w:szCs w:val="18"/>
              </w:rPr>
              <w:t>14960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11.01.2006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3 от 16.04.2016, акт о списании от </w:t>
            </w:r>
            <w:r>
              <w:rPr>
                <w:sz w:val="18"/>
                <w:szCs w:val="18"/>
              </w:rPr>
              <w:lastRenderedPageBreak/>
              <w:t>09.05.2016 г № 2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А/</w:t>
            </w:r>
            <w:proofErr w:type="gramStart"/>
            <w:r w:rsidRPr="0065050F">
              <w:rPr>
                <w:sz w:val="18"/>
                <w:szCs w:val="18"/>
              </w:rPr>
              <w:t>м</w:t>
            </w:r>
            <w:proofErr w:type="gramEnd"/>
            <w:r w:rsidRPr="006505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АЗ 3307 СТЗМ3231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</w:t>
            </w:r>
            <w:proofErr w:type="spellStart"/>
            <w:r w:rsidRPr="0065050F">
              <w:rPr>
                <w:sz w:val="18"/>
                <w:szCs w:val="18"/>
              </w:rPr>
              <w:t>Приютненский</w:t>
            </w:r>
            <w:proofErr w:type="spellEnd"/>
            <w:r w:rsidRPr="0065050F">
              <w:rPr>
                <w:sz w:val="18"/>
                <w:szCs w:val="18"/>
              </w:rPr>
              <w:t xml:space="preserve"> р-н, с </w:t>
            </w:r>
            <w:proofErr w:type="spellStart"/>
            <w:r w:rsidRPr="0065050F">
              <w:rPr>
                <w:sz w:val="18"/>
                <w:szCs w:val="18"/>
              </w:rPr>
              <w:t>Ульдючины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101122,0/</w:t>
            </w:r>
            <w:r>
              <w:rPr>
                <w:sz w:val="18"/>
                <w:szCs w:val="18"/>
              </w:rPr>
              <w:t>2066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15.06.2008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1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050F">
              <w:rPr>
                <w:sz w:val="18"/>
                <w:szCs w:val="18"/>
              </w:rPr>
              <w:t>Ульдючинского</w:t>
            </w:r>
            <w:proofErr w:type="spellEnd"/>
            <w:r w:rsidRPr="0065050F">
              <w:rPr>
                <w:sz w:val="18"/>
                <w:szCs w:val="18"/>
              </w:rPr>
              <w:t xml:space="preserve">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E87D01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144351,10/</w:t>
            </w:r>
            <w:r>
              <w:rPr>
                <w:b/>
                <w:sz w:val="18"/>
                <w:szCs w:val="18"/>
              </w:rPr>
              <w:t>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rPr>
          <w:trHeight w:val="220"/>
        </w:trPr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2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347039,10/33257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E87D01"/>
        </w:tc>
        <w:tc>
          <w:tcPr>
            <w:tcW w:w="1427" w:type="dxa"/>
            <w:shd w:val="clear" w:color="auto" w:fill="auto"/>
          </w:tcPr>
          <w:p w:rsidR="003D3565" w:rsidRDefault="003D3565" w:rsidP="00E87D01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E87D0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E87D01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E87D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3076990,1/</w:t>
            </w:r>
            <w:r w:rsidRPr="0065050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224896,0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E87D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565" w:rsidRDefault="003D3565" w:rsidP="003D3565">
      <w:r>
        <w:t xml:space="preserve">                                                       </w:t>
      </w:r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Глава </w:t>
      </w:r>
      <w:proofErr w:type="spellStart"/>
      <w:r>
        <w:rPr>
          <w:sz w:val="18"/>
          <w:szCs w:val="18"/>
        </w:rPr>
        <w:t>Ульдючинского</w:t>
      </w:r>
      <w:proofErr w:type="spellEnd"/>
      <w:r>
        <w:rPr>
          <w:sz w:val="18"/>
          <w:szCs w:val="18"/>
        </w:rPr>
        <w:t xml:space="preserve"> СМО РК             </w:t>
      </w:r>
      <w:r w:rsidRPr="00E56F9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proofErr w:type="spellStart"/>
      <w:r w:rsidRPr="00E56F94">
        <w:rPr>
          <w:sz w:val="18"/>
          <w:szCs w:val="18"/>
        </w:rPr>
        <w:t>Б.И.Санзыров</w:t>
      </w:r>
      <w:proofErr w:type="spellEnd"/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Ст.</w:t>
      </w:r>
      <w:r>
        <w:rPr>
          <w:sz w:val="18"/>
          <w:szCs w:val="18"/>
        </w:rPr>
        <w:t xml:space="preserve"> </w:t>
      </w:r>
      <w:r w:rsidRPr="00E56F94">
        <w:rPr>
          <w:sz w:val="18"/>
          <w:szCs w:val="18"/>
        </w:rPr>
        <w:t xml:space="preserve">бухгалтер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А.А. </w:t>
      </w:r>
      <w:proofErr w:type="spellStart"/>
      <w:r>
        <w:rPr>
          <w:sz w:val="18"/>
          <w:szCs w:val="18"/>
        </w:rPr>
        <w:t>Корнаева</w:t>
      </w:r>
      <w:proofErr w:type="spellEnd"/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3D3565">
          <w:pgSz w:w="16838" w:h="11906" w:orient="landscape"/>
          <w:pgMar w:top="849" w:right="1670" w:bottom="1560" w:left="567" w:header="708" w:footer="708" w:gutter="0"/>
          <w:cols w:space="708"/>
          <w:docGrid w:linePitch="360"/>
        </w:sectPr>
      </w:pPr>
    </w:p>
    <w:p w:rsidR="008E0639" w:rsidRPr="008E0639" w:rsidRDefault="00287C6F" w:rsidP="008E0639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  <w:r w:rsidR="008E0639" w:rsidRPr="008E0639">
        <w:rPr>
          <w:sz w:val="22"/>
          <w:szCs w:val="22"/>
        </w:rPr>
        <w:t>Приложение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к решению Собрания депутатов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от 27 декабря 2017 года № 27                                                                                                                                                     </w:t>
      </w:r>
    </w:p>
    <w:p w:rsidR="008E0639" w:rsidRPr="00A313FA" w:rsidRDefault="008E0639" w:rsidP="008E0639">
      <w:pPr>
        <w:tabs>
          <w:tab w:val="left" w:pos="5040"/>
        </w:tabs>
        <w:ind w:right="-567"/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8E0639" w:rsidRPr="00A313FA" w:rsidRDefault="008E0639" w:rsidP="008E0639">
      <w:pPr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</w:t>
      </w:r>
    </w:p>
    <w:p w:rsidR="008E0639" w:rsidRPr="005C429D" w:rsidRDefault="008E0639" w:rsidP="008E0639">
      <w:pPr>
        <w:jc w:val="center"/>
      </w:pPr>
      <w:r w:rsidRPr="005C429D">
        <w:rPr>
          <w:b/>
        </w:rPr>
        <w:t>ПЛАН</w:t>
      </w:r>
    </w:p>
    <w:p w:rsidR="008E0639" w:rsidRDefault="008E0639" w:rsidP="008E0639">
      <w:pPr>
        <w:jc w:val="center"/>
        <w:rPr>
          <w:b/>
        </w:rPr>
      </w:pPr>
      <w:r w:rsidRPr="005C429D">
        <w:rPr>
          <w:b/>
        </w:rPr>
        <w:t>работы Со</w:t>
      </w:r>
      <w:r>
        <w:rPr>
          <w:b/>
        </w:rPr>
        <w:t>брания</w:t>
      </w:r>
      <w:r w:rsidRPr="005C429D">
        <w:rPr>
          <w:b/>
        </w:rPr>
        <w:t xml:space="preserve"> депутатов </w:t>
      </w:r>
      <w:proofErr w:type="spellStart"/>
      <w:r>
        <w:rPr>
          <w:b/>
        </w:rPr>
        <w:t>Ульдючинского</w:t>
      </w:r>
      <w:proofErr w:type="spellEnd"/>
      <w:r>
        <w:rPr>
          <w:b/>
        </w:rPr>
        <w:t xml:space="preserve"> </w:t>
      </w:r>
      <w:r w:rsidRPr="005C429D">
        <w:rPr>
          <w:b/>
        </w:rPr>
        <w:t xml:space="preserve">сельского </w:t>
      </w:r>
      <w:r>
        <w:rPr>
          <w:b/>
        </w:rPr>
        <w:t>муниципального образования Республики Калмыкия</w:t>
      </w:r>
      <w:r w:rsidRPr="005C429D">
        <w:rPr>
          <w:b/>
        </w:rPr>
        <w:t xml:space="preserve"> </w:t>
      </w:r>
      <w:r>
        <w:rPr>
          <w:b/>
        </w:rPr>
        <w:t>(дале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Собрание депутатов) четвертого</w:t>
      </w:r>
      <w:r w:rsidRPr="005C429D">
        <w:rPr>
          <w:b/>
        </w:rPr>
        <w:t xml:space="preserve"> созыва на 201</w:t>
      </w:r>
      <w:r>
        <w:rPr>
          <w:b/>
        </w:rPr>
        <w:t>8</w:t>
      </w:r>
      <w:r w:rsidRPr="005C429D">
        <w:rPr>
          <w:b/>
        </w:rPr>
        <w:t xml:space="preserve"> год</w:t>
      </w:r>
    </w:p>
    <w:p w:rsidR="008E0639" w:rsidRPr="00B13E64" w:rsidRDefault="008E0639" w:rsidP="008E0639">
      <w:pPr>
        <w:jc w:val="center"/>
        <w:rPr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5182"/>
        <w:gridCol w:w="1701"/>
        <w:gridCol w:w="1275"/>
        <w:gridCol w:w="993"/>
        <w:gridCol w:w="1417"/>
        <w:gridCol w:w="851"/>
        <w:gridCol w:w="2551"/>
      </w:tblGrid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№</w:t>
            </w:r>
          </w:p>
          <w:p w:rsidR="008E0639" w:rsidRPr="008E0639" w:rsidRDefault="008E0639" w:rsidP="008E0639">
            <w:pPr>
              <w:jc w:val="center"/>
            </w:pPr>
            <w:proofErr w:type="spellStart"/>
            <w:proofErr w:type="gramStart"/>
            <w:r w:rsidRPr="008E0639">
              <w:t>п</w:t>
            </w:r>
            <w:proofErr w:type="spellEnd"/>
            <w:proofErr w:type="gramEnd"/>
            <w:r w:rsidRPr="008E0639">
              <w:t>/</w:t>
            </w:r>
            <w:proofErr w:type="spellStart"/>
            <w:r w:rsidRPr="008E0639">
              <w:t>н</w:t>
            </w:r>
            <w:proofErr w:type="spellEnd"/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Наименование вопроса (мероприятия)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Исполнение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Ответственные</w:t>
            </w:r>
          </w:p>
        </w:tc>
      </w:tr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1</w:t>
            </w: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2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3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4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  <w:lang w:val="en-US"/>
              </w:rPr>
              <w:t>I</w:t>
            </w:r>
            <w:r w:rsidRPr="008E0639">
              <w:rPr>
                <w:b/>
              </w:rPr>
              <w:t>.Организация деятельности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>Проведение заседаний Собрания депутатов, комиссий Собрания депутатов, депутатских  слушаний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года, не реже 1 раза в квартал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председатели комиссий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специалист </w:t>
            </w:r>
            <w:r w:rsidRPr="008E0639">
              <w:t>администрации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Организация и проведение приёмов граждан по личным вопросам 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 xml:space="preserve">по графику 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приемов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Организация деятельности депутатской фракции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Руководитель депутатской фракции 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Наполнение разделов официального сайта органов местного самоуправления СМО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t>Специалист администрации поселения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r w:rsidRPr="008E0639">
              <w:t>Представительство депутатов на мероприятиях, посвященных государственным праздникам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органами местного самоуправления,</w:t>
            </w:r>
            <w:r w:rsidRPr="008E0639">
              <w:rPr>
                <w:b/>
                <w:color w:val="FF0000"/>
              </w:rPr>
              <w:t xml:space="preserve"> </w:t>
            </w:r>
            <w:r w:rsidRPr="008E0639">
              <w:rPr>
                <w:b/>
              </w:rPr>
              <w:t xml:space="preserve">надзорными и правоохранительными органами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Реализация </w:t>
            </w:r>
            <w:r w:rsidRPr="008E0639">
              <w:t xml:space="preserve">Собранием депутатов </w:t>
            </w:r>
            <w:r w:rsidRPr="008E0639">
              <w:rPr>
                <w:bCs/>
              </w:rPr>
              <w:t>права законодательной инициативы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 xml:space="preserve">Собрания </w:t>
            </w:r>
            <w:r w:rsidRPr="008E0639">
              <w:lastRenderedPageBreak/>
              <w:t>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Участие в заседаниях Собрания депутатов </w:t>
            </w:r>
            <w:proofErr w:type="spellStart"/>
            <w:r w:rsidRPr="008E0639">
              <w:rPr>
                <w:bCs/>
              </w:rPr>
              <w:t>Приютненского</w:t>
            </w:r>
            <w:proofErr w:type="spellEnd"/>
            <w:r w:rsidRPr="008E0639">
              <w:rPr>
                <w:bCs/>
              </w:rPr>
              <w:t xml:space="preserve">  района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jc w:val="both"/>
              <w:rPr>
                <w:b/>
              </w:rPr>
            </w:pPr>
            <w:r w:rsidRPr="008E0639">
              <w:rPr>
                <w:bCs/>
              </w:rPr>
              <w:t xml:space="preserve">Участие в мероприятиях и взаимодействие </w:t>
            </w:r>
            <w:r w:rsidRPr="008E0639">
              <w:t xml:space="preserve">с органами государственной власти, представительными и исполнительными органами местного самоуправления,  надзорными и </w:t>
            </w:r>
            <w:r w:rsidRPr="008E0639">
              <w:rPr>
                <w:bCs/>
              </w:rPr>
              <w:t>правоохранительными органами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Участие в работе комиссий, совещаний, советов и иных органов при главе сельского поселения 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>Депутаты Собрания депутатов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 xml:space="preserve">III. Контрольная деятельность Собрания депутатов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both"/>
              <w:rPr>
                <w:snapToGrid w:val="0"/>
              </w:rPr>
            </w:pPr>
            <w:r w:rsidRPr="008E0639">
              <w:rPr>
                <w:snapToGrid w:val="0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8E0639" w:rsidRPr="008E0639" w:rsidRDefault="008E0639" w:rsidP="008E0639">
            <w:r w:rsidRPr="008E0639">
              <w:t xml:space="preserve">  -  об исполнении бюджета сельского поселения; 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 об установлении, изменении и отмене местных налогов и сборов;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управлении и распоряжении имуществом, находящимся в муниципальной собственности поселения;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исполнении муниципальных программ сельского поселения;</w:t>
            </w:r>
          </w:p>
          <w:p w:rsidR="008E0639" w:rsidRPr="008E0639" w:rsidRDefault="008E0639" w:rsidP="008E0639">
            <w:pPr>
              <w:jc w:val="both"/>
              <w:rPr>
                <w:iCs/>
              </w:rPr>
            </w:pPr>
            <w:r w:rsidRPr="008E0639">
              <w:t xml:space="preserve">  - </w:t>
            </w:r>
            <w:r w:rsidRPr="008E0639">
              <w:rPr>
                <w:iCs/>
              </w:rPr>
              <w:t xml:space="preserve">  другие вопросы  </w:t>
            </w:r>
            <w:r w:rsidRPr="008E0639"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по плану работы</w:t>
            </w:r>
          </w:p>
          <w:p w:rsidR="008E0639" w:rsidRPr="008E0639" w:rsidRDefault="008E0639" w:rsidP="008E0639">
            <w:pPr>
              <w:jc w:val="center"/>
            </w:pPr>
            <w:r w:rsidRPr="008E0639">
              <w:t>Собрания депутатов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</w:t>
            </w:r>
            <w:r w:rsidRPr="008E0639">
              <w:t xml:space="preserve"> председатели комиссий Собрания депутатов, депутаты 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по плану работы Контрольно-счетной палаты района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</w:t>
            </w:r>
            <w:r w:rsidRPr="008E0639">
              <w:t>председатель контрольно-счетной палаты района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 xml:space="preserve">Проведение правовой, </w:t>
            </w:r>
            <w:proofErr w:type="spellStart"/>
            <w:r w:rsidRPr="008E0639">
              <w:t>антикоррупционной</w:t>
            </w:r>
            <w:proofErr w:type="spellEnd"/>
            <w:r w:rsidRPr="008E0639">
              <w:t xml:space="preserve"> экспертизы проектов муниципальных правовых актов Собрания депутатов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Проведение экспертизы проектов нормативных правовых актов по бюджетным и финансовым вопросам для вынесения на рассмотрение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</w:tcPr>
          <w:p w:rsidR="008E0639" w:rsidRPr="008E0639" w:rsidRDefault="008E0639" w:rsidP="008E0639">
            <w:r w:rsidRPr="008E0639">
              <w:t>Проведение экспертизы муниципальных программ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Об исполнении решений и поручений по протоколам Собрания депутатов, комиссий </w:t>
            </w:r>
            <w:r w:rsidRPr="008E0639">
              <w:t xml:space="preserve">Собрания депутатов </w:t>
            </w:r>
            <w:r w:rsidRPr="008E0639">
              <w:rPr>
                <w:bCs/>
              </w:rPr>
              <w:t>и депутатских слушаний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Собрания депутатов, </w:t>
            </w:r>
            <w:r w:rsidRPr="008E0639">
              <w:t xml:space="preserve">председатели комиссий </w:t>
            </w:r>
            <w:r w:rsidRPr="008E0639">
              <w:rPr>
                <w:bCs/>
              </w:rPr>
              <w:t xml:space="preserve"> Собрания </w:t>
            </w:r>
            <w:r w:rsidRPr="008E0639">
              <w:rPr>
                <w:bCs/>
              </w:rPr>
              <w:lastRenderedPageBreak/>
              <w:t>депутатов</w:t>
            </w:r>
            <w:r w:rsidRPr="008E0639">
              <w:t xml:space="preserve">, специалист администрации </w:t>
            </w:r>
          </w:p>
        </w:tc>
      </w:tr>
      <w:tr w:rsidR="008E0639" w:rsidRPr="005C1856" w:rsidTr="008E0639">
        <w:tc>
          <w:tcPr>
            <w:tcW w:w="14884" w:type="dxa"/>
            <w:gridSpan w:val="8"/>
            <w:tcBorders>
              <w:top w:val="single" w:sz="4" w:space="0" w:color="auto"/>
            </w:tcBorders>
            <w:hideMark/>
          </w:tcPr>
          <w:p w:rsidR="008E0639" w:rsidRPr="005C1856" w:rsidRDefault="008E0639" w:rsidP="008E0639">
            <w:pPr>
              <w:jc w:val="center"/>
              <w:rPr>
                <w:b/>
                <w:sz w:val="22"/>
                <w:szCs w:val="22"/>
              </w:rPr>
            </w:pPr>
            <w:r w:rsidRPr="005C1856">
              <w:rPr>
                <w:b/>
                <w:sz w:val="22"/>
                <w:szCs w:val="22"/>
              </w:rPr>
              <w:lastRenderedPageBreak/>
              <w:t xml:space="preserve">IV. Вопросы, выносимые на рассмотрение </w:t>
            </w:r>
            <w:r>
              <w:rPr>
                <w:b/>
                <w:sz w:val="22"/>
                <w:szCs w:val="22"/>
              </w:rPr>
              <w:t>Собрания депутатов</w:t>
            </w: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№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18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856">
              <w:rPr>
                <w:sz w:val="22"/>
                <w:szCs w:val="22"/>
              </w:rPr>
              <w:t>/</w:t>
            </w:r>
            <w:proofErr w:type="spellStart"/>
            <w:r w:rsidRPr="005C18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Сроки рассмотрения на заседании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ответственная за рассмотрение проекта решения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Ответственные и участвующие в подготовке вопроса, проекта решения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Примечание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 внесении изменений в Устав муниципального образования (приведение в соответствие с действующим законодательством)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по местному самоуправлению</w:t>
            </w:r>
            <w:r w:rsidRPr="005C1856">
              <w:rPr>
                <w:bCs/>
                <w:sz w:val="22"/>
                <w:szCs w:val="22"/>
              </w:rPr>
              <w:t>, мандатам</w:t>
            </w:r>
            <w:r>
              <w:rPr>
                <w:bCs/>
                <w:sz w:val="22"/>
                <w:szCs w:val="22"/>
              </w:rPr>
              <w:t>, регламенту и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уставу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Специалист администрации поселения по правовым вопросам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исполнении решений и протокольных поручений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и специалисты администрации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внесении изменений в решения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по вопросам, входящим в компетенцию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1856">
              <w:rPr>
                <w:sz w:val="22"/>
                <w:szCs w:val="22"/>
              </w:rPr>
              <w:t xml:space="preserve">редседатель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D77B19" w:rsidRPr="00C24E7E" w:rsidRDefault="008E0639" w:rsidP="00D77B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sz w:val="22"/>
                <w:szCs w:val="22"/>
              </w:rPr>
              <w:t xml:space="preserve">Собрания депутатов </w:t>
            </w:r>
            <w:r w:rsidRPr="005C1856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27.12</w:t>
            </w:r>
            <w:r w:rsidRPr="005C1856">
              <w:rPr>
                <w:rFonts w:eastAsia="Calibri"/>
                <w:sz w:val="22"/>
                <w:szCs w:val="22"/>
              </w:rPr>
              <w:t xml:space="preserve">.2017 № 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Pr="005C1856">
              <w:rPr>
                <w:rFonts w:eastAsia="Calibri"/>
                <w:sz w:val="22"/>
                <w:szCs w:val="22"/>
              </w:rPr>
              <w:t xml:space="preserve"> </w:t>
            </w:r>
            <w:r w:rsidRPr="00D77B19">
              <w:rPr>
                <w:rFonts w:eastAsia="Calibri"/>
                <w:sz w:val="22"/>
                <w:szCs w:val="22"/>
              </w:rPr>
              <w:t>«</w:t>
            </w:r>
            <w:r w:rsidR="00D77B19" w:rsidRPr="00D77B19">
              <w:rPr>
                <w:color w:val="000000"/>
                <w:sz w:val="22"/>
                <w:szCs w:val="22"/>
              </w:rPr>
              <w:t xml:space="preserve">О бюджете </w:t>
            </w:r>
            <w:proofErr w:type="spellStart"/>
            <w:r w:rsidR="00D77B19" w:rsidRPr="00D77B19">
              <w:rPr>
                <w:color w:val="000000"/>
                <w:sz w:val="22"/>
                <w:szCs w:val="22"/>
              </w:rPr>
              <w:t>Ульдючинского</w:t>
            </w:r>
            <w:proofErr w:type="spellEnd"/>
            <w:r w:rsidR="00D77B19" w:rsidRPr="00D77B19">
              <w:rPr>
                <w:color w:val="000000"/>
                <w:sz w:val="22"/>
                <w:szCs w:val="22"/>
              </w:rPr>
              <w:t xml:space="preserve"> сельского муниципального образования Республики Калмыкия на 2018 год»</w:t>
            </w:r>
          </w:p>
          <w:p w:rsidR="008E0639" w:rsidRPr="005C1856" w:rsidRDefault="008E0639" w:rsidP="008E0639">
            <w:pPr>
              <w:pStyle w:val="3"/>
              <w:ind w:right="-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636132" w:rsidRDefault="008E0639" w:rsidP="008E0639">
            <w:pPr>
              <w:jc w:val="both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 xml:space="preserve">Итоги реализации мероприятий в рамках формирования комфортной городской среды в </w:t>
            </w:r>
            <w:r>
              <w:rPr>
                <w:sz w:val="22"/>
                <w:szCs w:val="22"/>
              </w:rPr>
              <w:t>2017 году</w:t>
            </w:r>
          </w:p>
        </w:tc>
        <w:tc>
          <w:tcPr>
            <w:tcW w:w="1701" w:type="dxa"/>
          </w:tcPr>
          <w:p w:rsidR="008E0639" w:rsidRPr="00636132" w:rsidRDefault="008E0639" w:rsidP="008E0639">
            <w:pPr>
              <w:jc w:val="center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8E0639" w:rsidRPr="00636132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транспорту, связи, строительству,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proofErr w:type="gramEnd"/>
            <w:r>
              <w:rPr>
                <w:sz w:val="22"/>
                <w:szCs w:val="22"/>
              </w:rPr>
              <w:t>, по связям с общественностью и средствам массовой информации</w:t>
            </w:r>
          </w:p>
        </w:tc>
        <w:tc>
          <w:tcPr>
            <w:tcW w:w="2268" w:type="dxa"/>
            <w:gridSpan w:val="2"/>
          </w:tcPr>
          <w:p w:rsidR="008E0639" w:rsidRPr="00752DE4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2551" w:type="dxa"/>
          </w:tcPr>
          <w:p w:rsidR="008E0639" w:rsidRPr="00752DE4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деятельности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  <w:r w:rsidRPr="005C1856">
              <w:rPr>
                <w:rFonts w:eastAsia="Calibri"/>
                <w:sz w:val="22"/>
                <w:szCs w:val="22"/>
              </w:rPr>
              <w:t xml:space="preserve">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 xml:space="preserve">Собрания </w:t>
            </w:r>
            <w:r>
              <w:rPr>
                <w:rFonts w:eastAsia="Calibri"/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bCs/>
                <w:iCs/>
                <w:sz w:val="22"/>
                <w:szCs w:val="22"/>
              </w:rPr>
              <w:lastRenderedPageBreak/>
              <w:t>администрации поселения</w:t>
            </w:r>
          </w:p>
          <w:p w:rsidR="008E0639" w:rsidRPr="005C1856" w:rsidRDefault="008E0639" w:rsidP="008E06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636132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исполнении бюджета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итогах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чёт о результатах деятельности г</w:t>
            </w:r>
            <w:r w:rsidRPr="005C1856">
              <w:rPr>
                <w:sz w:val="22"/>
                <w:szCs w:val="22"/>
              </w:rPr>
              <w:t xml:space="preserve">лавы </w:t>
            </w:r>
            <w:r>
              <w:rPr>
                <w:sz w:val="22"/>
                <w:szCs w:val="22"/>
              </w:rPr>
              <w:t>сельского поселения</w:t>
            </w:r>
            <w:r w:rsidRPr="005C1856">
              <w:rPr>
                <w:sz w:val="22"/>
                <w:szCs w:val="22"/>
              </w:rPr>
              <w:t>, деятельности адм</w:t>
            </w:r>
            <w:r>
              <w:rPr>
                <w:sz w:val="22"/>
                <w:szCs w:val="22"/>
              </w:rPr>
              <w:t>инистрации сельского поселения</w:t>
            </w:r>
            <w:r w:rsidRPr="005C1856">
              <w:rPr>
                <w:sz w:val="22"/>
                <w:szCs w:val="22"/>
              </w:rPr>
              <w:t xml:space="preserve">, в том числе о решении вопросов, поставленных </w:t>
            </w:r>
            <w:r>
              <w:rPr>
                <w:sz w:val="22"/>
                <w:szCs w:val="22"/>
              </w:rPr>
              <w:t>Со</w:t>
            </w:r>
            <w:r w:rsidR="00D77B19">
              <w:rPr>
                <w:sz w:val="22"/>
                <w:szCs w:val="22"/>
              </w:rPr>
              <w:t>бранием депутатов</w:t>
            </w:r>
            <w:r w:rsidRPr="005C1856">
              <w:rPr>
                <w:sz w:val="22"/>
                <w:szCs w:val="22"/>
              </w:rPr>
              <w:t>,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7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ind w:right="-1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информации о состоянии готовности к пожароопас</w:t>
            </w:r>
            <w:r>
              <w:rPr>
                <w:sz w:val="22"/>
                <w:szCs w:val="22"/>
              </w:rPr>
              <w:t>ному периоду 2018</w:t>
            </w:r>
            <w:r w:rsidRPr="005C1856">
              <w:rPr>
                <w:sz w:val="22"/>
                <w:szCs w:val="22"/>
              </w:rPr>
              <w:t xml:space="preserve"> года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uppressAutoHyphens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9" w:rsidRPr="005C1856" w:rsidRDefault="008E0639" w:rsidP="00D77B19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Об </w:t>
            </w:r>
            <w:proofErr w:type="gramStart"/>
            <w:r w:rsidRPr="005C1856">
              <w:rPr>
                <w:rFonts w:eastAsia="Calibri"/>
                <w:sz w:val="22"/>
                <w:szCs w:val="22"/>
              </w:rPr>
              <w:t>отчете</w:t>
            </w:r>
            <w:proofErr w:type="gramEnd"/>
            <w:r w:rsidRPr="005C1856">
              <w:rPr>
                <w:rFonts w:eastAsia="Calibri"/>
                <w:sz w:val="22"/>
                <w:szCs w:val="22"/>
              </w:rPr>
              <w:t xml:space="preserve"> об исполнении бюджета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за 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Отчет  об исполнении  бюджета </w:t>
            </w:r>
            <w:r>
              <w:rPr>
                <w:rFonts w:eastAsia="Calibri"/>
                <w:sz w:val="22"/>
                <w:szCs w:val="22"/>
              </w:rPr>
              <w:t>сельского поселения за 1 полугодие 2018</w:t>
            </w:r>
            <w:r w:rsidRPr="005C1856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 xml:space="preserve">экономической политике, муниципальной </w:t>
            </w:r>
            <w:r>
              <w:rPr>
                <w:bCs/>
                <w:sz w:val="22"/>
                <w:szCs w:val="22"/>
              </w:rPr>
              <w:lastRenderedPageBreak/>
              <w:t>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D77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  <w:r w:rsidR="008E06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заключении соглашений о передаче Контрольно-счетной палате </w:t>
            </w:r>
            <w:proofErr w:type="spellStart"/>
            <w:r w:rsidRPr="005C1856">
              <w:rPr>
                <w:sz w:val="22"/>
                <w:szCs w:val="22"/>
              </w:rPr>
              <w:t>Нефтеюганского</w:t>
            </w:r>
            <w:proofErr w:type="spellEnd"/>
            <w:r w:rsidRPr="005C1856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на полномочий контрольно-счетного органа</w:t>
            </w:r>
            <w:r w:rsidRPr="005C1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по осуществлению внешнего муниципального финансового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учету и отчетности, специалист 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Отчет  об исполнении  бюджета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прогнозе социально-экономического развития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57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8333BB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8333BB">
              <w:rPr>
                <w:rFonts w:eastAsia="Calibri"/>
                <w:sz w:val="22"/>
                <w:szCs w:val="22"/>
              </w:rPr>
              <w:t>О бюджете сельского поселения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Об утверждении плана работы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bCs/>
                <w:sz w:val="22"/>
                <w:szCs w:val="22"/>
              </w:rPr>
              <w:t xml:space="preserve">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5C1856">
              <w:rPr>
                <w:bCs/>
                <w:sz w:val="22"/>
                <w:szCs w:val="22"/>
              </w:rPr>
              <w:t>екабрь</w:t>
            </w:r>
          </w:p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5C1856">
              <w:rPr>
                <w:bCs/>
                <w:sz w:val="22"/>
                <w:szCs w:val="22"/>
              </w:rPr>
              <w:t xml:space="preserve">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Собрания депутатов, председатели комиссий, депутаты, специалисты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0639" w:rsidRPr="003C5046" w:rsidRDefault="008E0639" w:rsidP="008E06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Pr="00BF43FA" w:rsidRDefault="008E0639" w:rsidP="008E0639">
      <w:pPr>
        <w:jc w:val="both"/>
        <w:rPr>
          <w:sz w:val="22"/>
          <w:szCs w:val="22"/>
        </w:rPr>
      </w:pPr>
    </w:p>
    <w:p w:rsidR="008E0639" w:rsidRPr="00BF43FA" w:rsidRDefault="008E0639" w:rsidP="008E0639">
      <w:pPr>
        <w:jc w:val="both"/>
        <w:rPr>
          <w:sz w:val="22"/>
          <w:szCs w:val="22"/>
        </w:r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55409"/>
    <w:rsid w:val="00063529"/>
    <w:rsid w:val="00082198"/>
    <w:rsid w:val="00087231"/>
    <w:rsid w:val="00090B94"/>
    <w:rsid w:val="000C30B6"/>
    <w:rsid w:val="000C7240"/>
    <w:rsid w:val="000D0626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16D45"/>
    <w:rsid w:val="00327AD3"/>
    <w:rsid w:val="003726A8"/>
    <w:rsid w:val="003973DC"/>
    <w:rsid w:val="003C7782"/>
    <w:rsid w:val="003D3565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5F5998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E87D01"/>
    <w:rsid w:val="00F01E47"/>
    <w:rsid w:val="00F26571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B6A0-3770-4A33-9B65-F37FAAC2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HP</cp:lastModifiedBy>
  <cp:revision>2</cp:revision>
  <cp:lastPrinted>2016-06-02T13:26:00Z</cp:lastPrinted>
  <dcterms:created xsi:type="dcterms:W3CDTF">2018-11-08T08:36:00Z</dcterms:created>
  <dcterms:modified xsi:type="dcterms:W3CDTF">2018-11-08T08:36:00Z</dcterms:modified>
</cp:coreProperties>
</file>